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38CC4" w14:textId="5AD12244" w:rsidR="004A0AB6" w:rsidRPr="000475B7" w:rsidRDefault="00C019BF" w:rsidP="00FA0F1C">
      <w:pPr>
        <w:pStyle w:val="Odlomakpopisa"/>
        <w:numPr>
          <w:ilvl w:val="0"/>
          <w:numId w:val="6"/>
        </w:numPr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0475B7">
        <w:rPr>
          <w:rFonts w:ascii="Minion Pro" w:hAnsi="Minion Pro"/>
          <w:b/>
        </w:rPr>
        <w:t>OBRAZLOŽENJE OPĆEG DIJELA</w:t>
      </w:r>
    </w:p>
    <w:p w14:paraId="00EBE8D7" w14:textId="77777777" w:rsidR="004A0AB6" w:rsidRPr="000475B7" w:rsidRDefault="004A0AB6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51A342F0" w14:textId="7FCD8AEA" w:rsidR="00C019BF" w:rsidRPr="000475B7" w:rsidRDefault="00C019BF" w:rsidP="009C1DB5">
      <w:pPr>
        <w:pStyle w:val="Odlomakpopisa"/>
        <w:widowControl w:val="0"/>
        <w:numPr>
          <w:ilvl w:val="0"/>
          <w:numId w:val="18"/>
        </w:numPr>
        <w:suppressAutoHyphens/>
        <w:autoSpaceDN w:val="0"/>
        <w:jc w:val="both"/>
        <w:rPr>
          <w:b/>
        </w:rPr>
      </w:pPr>
      <w:bookmarkStart w:id="7" w:name="_Toc481750375"/>
      <w:r w:rsidRPr="000475B7">
        <w:rPr>
          <w:b/>
        </w:rPr>
        <w:t>OBRAZLOŽENJE OSTVARENJA PRIHODA I RASHODA</w:t>
      </w:r>
      <w:r w:rsidR="00063BAC">
        <w:rPr>
          <w:b/>
        </w:rPr>
        <w:t>,</w:t>
      </w:r>
      <w:r w:rsidRPr="000475B7">
        <w:rPr>
          <w:b/>
        </w:rPr>
        <w:t xml:space="preserve"> PRIMITAKA I IZDATAKA</w:t>
      </w:r>
      <w:bookmarkEnd w:id="7"/>
    </w:p>
    <w:p w14:paraId="1A11B935" w14:textId="77777777" w:rsidR="00C019BF" w:rsidRPr="000475B7" w:rsidRDefault="00C019BF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0551FA4A" w14:textId="6AAEFE28" w:rsidR="00BB570C" w:rsidRPr="000475B7" w:rsidRDefault="001401F0" w:rsidP="001401F0">
      <w:pPr>
        <w:jc w:val="center"/>
        <w:rPr>
          <w:b/>
        </w:rPr>
      </w:pPr>
      <w:bookmarkStart w:id="8" w:name="_Toc355697797"/>
      <w:bookmarkStart w:id="9" w:name="_Toc355960651"/>
      <w:bookmarkStart w:id="10" w:name="_Toc355961123"/>
      <w:bookmarkStart w:id="11" w:name="_Toc419100682"/>
      <w:bookmarkStart w:id="12" w:name="_Toc481750376"/>
      <w:bookmarkEnd w:id="0"/>
      <w:bookmarkEnd w:id="1"/>
      <w:bookmarkEnd w:id="2"/>
      <w:bookmarkEnd w:id="3"/>
      <w:bookmarkEnd w:id="4"/>
      <w:bookmarkEnd w:id="5"/>
      <w:bookmarkEnd w:id="6"/>
      <w:r w:rsidRPr="000475B7">
        <w:rPr>
          <w:b/>
        </w:rPr>
        <w:t>1.</w:t>
      </w:r>
      <w:r w:rsidR="009C1DB5" w:rsidRPr="000475B7">
        <w:rPr>
          <w:b/>
        </w:rPr>
        <w:t>1.</w:t>
      </w:r>
      <w:r w:rsidRPr="000475B7">
        <w:rPr>
          <w:b/>
        </w:rPr>
        <w:t xml:space="preserve"> </w:t>
      </w:r>
      <w:bookmarkEnd w:id="8"/>
      <w:bookmarkEnd w:id="9"/>
      <w:bookmarkEnd w:id="10"/>
      <w:bookmarkEnd w:id="11"/>
      <w:bookmarkEnd w:id="12"/>
      <w:r w:rsidRPr="000475B7">
        <w:rPr>
          <w:b/>
        </w:rPr>
        <w:t xml:space="preserve">PRIHODI I </w:t>
      </w:r>
      <w:r w:rsidR="006E1FBD" w:rsidRPr="000475B7">
        <w:rPr>
          <w:b/>
        </w:rPr>
        <w:t>RASHODI</w:t>
      </w:r>
    </w:p>
    <w:p w14:paraId="34FB91DF" w14:textId="77777777" w:rsidR="00BB570C" w:rsidRPr="000475B7" w:rsidRDefault="00BB570C" w:rsidP="00C62673">
      <w:pPr>
        <w:pStyle w:val="TEKST-JOSIPAA"/>
        <w:spacing w:after="0"/>
        <w:ind w:firstLine="0"/>
        <w:rPr>
          <w:b/>
        </w:rPr>
      </w:pPr>
    </w:p>
    <w:p w14:paraId="37B59919" w14:textId="23C4D532" w:rsidR="00C019BF" w:rsidRPr="000475B7" w:rsidRDefault="009C1DB5" w:rsidP="00FA0F1C">
      <w:pPr>
        <w:pStyle w:val="Odlomakpopisa"/>
        <w:numPr>
          <w:ilvl w:val="1"/>
          <w:numId w:val="10"/>
        </w:numPr>
        <w:jc w:val="center"/>
        <w:rPr>
          <w:b/>
          <w:i/>
          <w:iCs/>
        </w:rPr>
      </w:pPr>
      <w:r w:rsidRPr="000475B7">
        <w:rPr>
          <w:b/>
          <w:i/>
          <w:iCs/>
        </w:rPr>
        <w:t xml:space="preserve">1. </w:t>
      </w:r>
      <w:r w:rsidR="00C019BF" w:rsidRPr="000475B7">
        <w:rPr>
          <w:b/>
          <w:i/>
          <w:iCs/>
        </w:rPr>
        <w:t>Prihodi</w:t>
      </w:r>
    </w:p>
    <w:p w14:paraId="57F4546A" w14:textId="09F388BB" w:rsidR="00E97F3A" w:rsidRPr="000475B7" w:rsidRDefault="00E97F3A" w:rsidP="00E97F3A">
      <w:pPr>
        <w:ind w:firstLine="708"/>
        <w:jc w:val="both"/>
      </w:pPr>
      <w:bookmarkStart w:id="13" w:name="_Hlk143687962"/>
      <w:r w:rsidRPr="000475B7">
        <w:t>Ostvarenje tekućih prihoda Proračuna Grada Samobora za razdoblje od 1. siječnja do 3</w:t>
      </w:r>
      <w:r w:rsidR="009620ED" w:rsidRPr="000475B7">
        <w:t>0</w:t>
      </w:r>
      <w:r w:rsidR="0085067C" w:rsidRPr="000475B7">
        <w:t xml:space="preserve">. </w:t>
      </w:r>
      <w:r w:rsidR="009620ED" w:rsidRPr="000475B7">
        <w:t>lipnja</w:t>
      </w:r>
      <w:r w:rsidR="0085067C" w:rsidRPr="000475B7">
        <w:t xml:space="preserve"> 202</w:t>
      </w:r>
      <w:r w:rsidR="00C019BF" w:rsidRPr="000475B7">
        <w:t>3</w:t>
      </w:r>
      <w:r w:rsidRPr="000475B7">
        <w:t xml:space="preserve">. godine u </w:t>
      </w:r>
      <w:r w:rsidR="00C61B88" w:rsidRPr="000475B7">
        <w:t xml:space="preserve">ukupnom iznosu od </w:t>
      </w:r>
      <w:r w:rsidR="00122774" w:rsidRPr="000475B7">
        <w:t>24.250.718,77 €,</w:t>
      </w:r>
      <w:r w:rsidRPr="000475B7">
        <w:t xml:space="preserve"> s usporednim pokazateljima ostvarenja prihoda u</w:t>
      </w:r>
      <w:r w:rsidR="0085067C" w:rsidRPr="000475B7">
        <w:t xml:space="preserve"> </w:t>
      </w:r>
      <w:r w:rsidR="009620ED" w:rsidRPr="000475B7">
        <w:t xml:space="preserve">istom razdoblju </w:t>
      </w:r>
      <w:r w:rsidR="0085067C" w:rsidRPr="000475B7">
        <w:t>20</w:t>
      </w:r>
      <w:r w:rsidR="009620ED" w:rsidRPr="000475B7">
        <w:t>2</w:t>
      </w:r>
      <w:r w:rsidR="00C019BF" w:rsidRPr="000475B7">
        <w:t>2</w:t>
      </w:r>
      <w:r w:rsidR="00FE20DA" w:rsidRPr="000475B7">
        <w:t>. godin</w:t>
      </w:r>
      <w:r w:rsidR="00636689" w:rsidRPr="000475B7">
        <w:t>e</w:t>
      </w:r>
      <w:r w:rsidRPr="000475B7">
        <w:t>, je kako slijedi:</w:t>
      </w:r>
    </w:p>
    <w:bookmarkEnd w:id="13"/>
    <w:p w14:paraId="07D463A0" w14:textId="77777777" w:rsidR="0087488D" w:rsidRPr="000475B7" w:rsidRDefault="0087488D" w:rsidP="0087488D">
      <w:pPr>
        <w:jc w:val="both"/>
      </w:pP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Look w:val="04A0" w:firstRow="1" w:lastRow="0" w:firstColumn="1" w:lastColumn="0" w:noHBand="0" w:noVBand="1"/>
      </w:tblPr>
      <w:tblGrid>
        <w:gridCol w:w="2453"/>
        <w:gridCol w:w="1627"/>
        <w:gridCol w:w="1302"/>
        <w:gridCol w:w="1559"/>
        <w:gridCol w:w="1418"/>
        <w:gridCol w:w="1275"/>
      </w:tblGrid>
      <w:tr w:rsidR="000475B7" w:rsidRPr="000475B7" w14:paraId="2AD96E93" w14:textId="77777777" w:rsidTr="000475B7">
        <w:trPr>
          <w:trHeight w:val="765"/>
          <w:jc w:val="center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3B7F32" w14:textId="2E9DCCC8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Vrsta prihoda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8B5F35" w14:textId="77777777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2022.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D03703" w14:textId="77777777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Rebalans 2023.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DB683A" w14:textId="77777777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3A2F8A" w14:textId="77777777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2023./2022.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EC35C" w14:textId="77777777" w:rsidR="0087488D" w:rsidRPr="000475B7" w:rsidRDefault="0087488D" w:rsidP="0087488D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</w:t>
            </w:r>
          </w:p>
        </w:tc>
      </w:tr>
      <w:tr w:rsidR="000475B7" w:rsidRPr="000475B7" w14:paraId="20155945" w14:textId="77777777" w:rsidTr="000475B7">
        <w:trPr>
          <w:trHeight w:val="30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3C22F" w14:textId="77777777" w:rsidR="0087488D" w:rsidRPr="000475B7" w:rsidRDefault="0087488D" w:rsidP="0087488D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ED7B89" w14:textId="77777777" w:rsidR="0087488D" w:rsidRPr="000475B7" w:rsidRDefault="0087488D" w:rsidP="0087488D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A91759" w14:textId="77777777" w:rsidR="0087488D" w:rsidRPr="000475B7" w:rsidRDefault="0087488D" w:rsidP="0087488D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F1B6B4" w14:textId="77777777" w:rsidR="0087488D" w:rsidRPr="000475B7" w:rsidRDefault="0087488D" w:rsidP="0087488D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FAFD85" w14:textId="77777777" w:rsidR="0087488D" w:rsidRPr="000475B7" w:rsidRDefault="0087488D" w:rsidP="0087488D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5 </w:t>
            </w:r>
            <w:r w:rsidRPr="000475B7">
              <w:rPr>
                <w:sz w:val="17"/>
                <w:szCs w:val="17"/>
              </w:rPr>
              <w:t>(4/2*100)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DCA0E5" w14:textId="77777777" w:rsidR="0087488D" w:rsidRPr="000475B7" w:rsidRDefault="0087488D" w:rsidP="0087488D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6 </w:t>
            </w:r>
            <w:r w:rsidRPr="000475B7">
              <w:rPr>
                <w:sz w:val="17"/>
                <w:szCs w:val="17"/>
              </w:rPr>
              <w:t>(4</w:t>
            </w:r>
            <w:r w:rsidRPr="000475B7">
              <w:rPr>
                <w:sz w:val="16"/>
                <w:szCs w:val="16"/>
              </w:rPr>
              <w:t>/3*100)</w:t>
            </w:r>
          </w:p>
        </w:tc>
      </w:tr>
      <w:tr w:rsidR="000475B7" w:rsidRPr="000475B7" w14:paraId="0A90C48E" w14:textId="77777777" w:rsidTr="000475B7">
        <w:trPr>
          <w:trHeight w:val="30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0E6B14" w14:textId="7E5309B9" w:rsidR="0087488D" w:rsidRPr="000475B7" w:rsidRDefault="0087488D" w:rsidP="0087488D">
            <w:pPr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UK. PRIHODI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2ED541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19.808.949,62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B7E32D" w14:textId="00813755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66.439.734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92F08A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24.250.718,77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22CB00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122,42%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D2BC5C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36,50%</w:t>
            </w:r>
          </w:p>
        </w:tc>
      </w:tr>
      <w:tr w:rsidR="000475B7" w:rsidRPr="000475B7" w14:paraId="372F9C61" w14:textId="77777777" w:rsidTr="000475B7">
        <w:trPr>
          <w:trHeight w:val="30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38BA" w14:textId="77777777" w:rsidR="0087488D" w:rsidRPr="000475B7" w:rsidRDefault="0087488D" w:rsidP="0087488D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6 Prihodi poslovanja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19CD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19.639.915,26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AC68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65.047.701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F104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24.223.118,80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FB1F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123,34%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B7D8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37,24%</w:t>
            </w:r>
          </w:p>
        </w:tc>
      </w:tr>
      <w:tr w:rsidR="000475B7" w:rsidRPr="000475B7" w14:paraId="2EF2916B" w14:textId="77777777" w:rsidTr="000475B7">
        <w:trPr>
          <w:trHeight w:val="30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16F2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61 Prihodi od poreza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165B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11.837.962,70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9619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34.172.100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0C47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14.864.514,52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FC5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125,57%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0BB2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43,50%</w:t>
            </w:r>
          </w:p>
        </w:tc>
      </w:tr>
      <w:tr w:rsidR="000475B7" w:rsidRPr="000475B7" w14:paraId="134456C4" w14:textId="77777777" w:rsidTr="000475B7">
        <w:trPr>
          <w:trHeight w:val="765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82F9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60C6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4.827.261,01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6F5C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22.019.929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F7B0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6.259.742,64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D78D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129,67%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3A66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28,43%</w:t>
            </w:r>
          </w:p>
        </w:tc>
      </w:tr>
      <w:tr w:rsidR="000475B7" w:rsidRPr="000475B7" w14:paraId="22088070" w14:textId="77777777" w:rsidTr="000475B7">
        <w:trPr>
          <w:trHeight w:val="30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4C69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64 Prihodi od imovine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1C40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139.168,01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C7BA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524.074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E372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132.528,57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3AB8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95,23%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886C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25,29%</w:t>
            </w:r>
          </w:p>
        </w:tc>
      </w:tr>
      <w:tr w:rsidR="000475B7" w:rsidRPr="000475B7" w14:paraId="6F93CA33" w14:textId="77777777" w:rsidTr="000475B7">
        <w:trPr>
          <w:trHeight w:val="1125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FD10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2760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2.627.057,07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828A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7.717.794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BADB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2.677.245,42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2B6A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101,91%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62C4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34,69%</w:t>
            </w:r>
          </w:p>
        </w:tc>
      </w:tr>
      <w:tr w:rsidR="000475B7" w:rsidRPr="000475B7" w14:paraId="435637AE" w14:textId="77777777" w:rsidTr="000475B7">
        <w:trPr>
          <w:trHeight w:val="102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EDEE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66 Prihodi od prodaje proizvoda i robe te pruženih usluga i prihodi od donacija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9069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187.230,22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FAE3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544.989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C24A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260.934,16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530C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139,37%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B5BF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47,88%</w:t>
            </w:r>
          </w:p>
        </w:tc>
      </w:tr>
      <w:tr w:rsidR="000475B7" w:rsidRPr="000475B7" w14:paraId="6AE5E2C7" w14:textId="77777777" w:rsidTr="000475B7">
        <w:trPr>
          <w:trHeight w:val="51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D923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68 Kazne, upravne mjere i ostali prihodi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0621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21.236,25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07D7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68.815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9381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28.153,49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91E2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132,57%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52A8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40,91%</w:t>
            </w:r>
          </w:p>
        </w:tc>
      </w:tr>
      <w:tr w:rsidR="000475B7" w:rsidRPr="000475B7" w14:paraId="02F1548A" w14:textId="77777777" w:rsidTr="000475B7">
        <w:trPr>
          <w:trHeight w:val="510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DEE" w14:textId="77777777" w:rsidR="0087488D" w:rsidRPr="000475B7" w:rsidRDefault="0087488D" w:rsidP="0087488D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7 Prihodi od prodaje nefinancijske imovine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CAA7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169.034,36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1C13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1.392.033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A93D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27.599,97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8D08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16,33%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6020" w14:textId="77777777" w:rsidR="0087488D" w:rsidRPr="000475B7" w:rsidRDefault="0087488D" w:rsidP="0087488D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1,98%</w:t>
            </w:r>
          </w:p>
        </w:tc>
      </w:tr>
      <w:tr w:rsidR="000475B7" w:rsidRPr="000475B7" w14:paraId="6CF6E008" w14:textId="77777777" w:rsidTr="000475B7">
        <w:trPr>
          <w:trHeight w:val="765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EC59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71 Prihodi od prodaje neproizvedene dugotrajne imovine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17B6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158.063,71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5199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1.296.980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2210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22.911,00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A497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14,49%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1A75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1,77%</w:t>
            </w:r>
          </w:p>
        </w:tc>
      </w:tr>
      <w:tr w:rsidR="000475B7" w:rsidRPr="000475B7" w14:paraId="7CEFB0BC" w14:textId="77777777" w:rsidTr="000475B7">
        <w:trPr>
          <w:trHeight w:val="765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7177" w14:textId="77777777" w:rsidR="0087488D" w:rsidRPr="000475B7" w:rsidRDefault="0087488D" w:rsidP="0087488D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C50F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10.970,65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C0B0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95.053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2409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4.688,97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5019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42,74%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BF53" w14:textId="77777777" w:rsidR="0087488D" w:rsidRPr="000475B7" w:rsidRDefault="0087488D" w:rsidP="0087488D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4,93%</w:t>
            </w:r>
          </w:p>
        </w:tc>
      </w:tr>
    </w:tbl>
    <w:p w14:paraId="237DF502" w14:textId="77777777" w:rsidR="00096C45" w:rsidRPr="000475B7" w:rsidRDefault="00096C45" w:rsidP="002811B5">
      <w:pPr>
        <w:autoSpaceDE w:val="0"/>
        <w:autoSpaceDN w:val="0"/>
        <w:adjustRightInd w:val="0"/>
        <w:jc w:val="both"/>
      </w:pPr>
    </w:p>
    <w:p w14:paraId="3504B3BC" w14:textId="5FC66F35" w:rsidR="007378E5" w:rsidRPr="000475B7" w:rsidRDefault="00B64D49" w:rsidP="00B64D49">
      <w:pPr>
        <w:autoSpaceDE w:val="0"/>
        <w:autoSpaceDN w:val="0"/>
        <w:adjustRightInd w:val="0"/>
        <w:ind w:firstLine="708"/>
        <w:jc w:val="both"/>
        <w:rPr>
          <w:lang w:val="pl-PL"/>
        </w:rPr>
      </w:pPr>
      <w:r w:rsidRPr="000475B7">
        <w:rPr>
          <w:lang w:val="pl-PL"/>
        </w:rPr>
        <w:t xml:space="preserve">Pravilnikom o polugodišnjem i godišnjem izvještaju o izvršenju proračuna </w:t>
      </w:r>
      <w:r w:rsidRPr="000475B7">
        <w:t xml:space="preserve">(Narodne novine br. </w:t>
      </w:r>
      <w:r w:rsidR="007378E5" w:rsidRPr="000475B7">
        <w:t>85/23</w:t>
      </w:r>
      <w:r w:rsidR="00B75970" w:rsidRPr="000475B7">
        <w:t>.</w:t>
      </w:r>
      <w:r w:rsidRPr="000475B7">
        <w:t>)</w:t>
      </w:r>
      <w:r w:rsidRPr="000475B7">
        <w:rPr>
          <w:lang w:val="pl-PL"/>
        </w:rPr>
        <w:t xml:space="preserve"> utvrđena</w:t>
      </w:r>
      <w:r w:rsidR="00636689" w:rsidRPr="000475B7">
        <w:rPr>
          <w:lang w:val="pl-PL"/>
        </w:rPr>
        <w:t xml:space="preserve"> je</w:t>
      </w:r>
      <w:r w:rsidRPr="000475B7">
        <w:rPr>
          <w:lang w:val="pl-PL"/>
        </w:rPr>
        <w:t xml:space="preserve"> razlika između izvornog</w:t>
      </w:r>
      <w:r w:rsidR="007378E5" w:rsidRPr="000475B7">
        <w:rPr>
          <w:lang w:val="pl-PL"/>
        </w:rPr>
        <w:t xml:space="preserve"> plana, rebalansa</w:t>
      </w:r>
      <w:r w:rsidRPr="000475B7">
        <w:rPr>
          <w:lang w:val="pl-PL"/>
        </w:rPr>
        <w:t xml:space="preserve"> i tekućeg plana. Izvorni plan je </w:t>
      </w:r>
      <w:r w:rsidR="007378E5" w:rsidRPr="000475B7">
        <w:rPr>
          <w:lang w:val="pl-PL"/>
        </w:rPr>
        <w:t xml:space="preserve">prvi </w:t>
      </w:r>
      <w:r w:rsidRPr="000475B7">
        <w:rPr>
          <w:lang w:val="pl-PL"/>
        </w:rPr>
        <w:t xml:space="preserve">proračun </w:t>
      </w:r>
      <w:r w:rsidR="007378E5" w:rsidRPr="000475B7">
        <w:rPr>
          <w:lang w:val="pl-PL"/>
        </w:rPr>
        <w:t xml:space="preserve">donesen od strane predstavničkog tijela. Rebalans se odnosi na zadnje izmjene i dopune proračuna usvojene od strane predstavničkog tijela. Tekući plan odnosi se na izvorni plan ili rebalans </w:t>
      </w:r>
      <w:r w:rsidR="007D1C9E" w:rsidRPr="000475B7">
        <w:rPr>
          <w:lang w:val="pl-PL"/>
        </w:rPr>
        <w:t xml:space="preserve">(ukoliko ga je bilo) </w:t>
      </w:r>
      <w:r w:rsidR="007378E5" w:rsidRPr="000475B7">
        <w:rPr>
          <w:lang w:val="pl-PL"/>
        </w:rPr>
        <w:t xml:space="preserve">s uključenim preraspodjelama za koje ovlast donošenja ima gradonečlnica. </w:t>
      </w:r>
    </w:p>
    <w:p w14:paraId="5D94FA1F" w14:textId="5841D6C1" w:rsidR="00B64D49" w:rsidRPr="000475B7" w:rsidRDefault="007378E5" w:rsidP="00B64D49">
      <w:pPr>
        <w:autoSpaceDE w:val="0"/>
        <w:autoSpaceDN w:val="0"/>
        <w:adjustRightInd w:val="0"/>
        <w:ind w:firstLine="708"/>
        <w:jc w:val="both"/>
      </w:pPr>
      <w:r w:rsidRPr="000475B7">
        <w:rPr>
          <w:lang w:val="pl-PL"/>
        </w:rPr>
        <w:t>U</w:t>
      </w:r>
      <w:r w:rsidR="00B64D49" w:rsidRPr="000475B7">
        <w:rPr>
          <w:lang w:val="pl-PL"/>
        </w:rPr>
        <w:t xml:space="preserve"> ov</w:t>
      </w:r>
      <w:r w:rsidRPr="000475B7">
        <w:rPr>
          <w:lang w:val="pl-PL"/>
        </w:rPr>
        <w:t>om</w:t>
      </w:r>
      <w:r w:rsidR="00B64D49" w:rsidRPr="000475B7">
        <w:rPr>
          <w:lang w:val="pl-PL"/>
        </w:rPr>
        <w:t xml:space="preserve"> izvještaj</w:t>
      </w:r>
      <w:r w:rsidRPr="000475B7">
        <w:rPr>
          <w:lang w:val="pl-PL"/>
        </w:rPr>
        <w:t>u iskazuju se podaci za rebalans, a</w:t>
      </w:r>
      <w:r w:rsidR="00B64D49" w:rsidRPr="000475B7">
        <w:rPr>
          <w:lang w:val="pl-PL"/>
        </w:rPr>
        <w:t xml:space="preserve"> to su </w:t>
      </w:r>
      <w:r w:rsidR="00351A9A" w:rsidRPr="000475B7">
        <w:rPr>
          <w:lang w:val="pl-PL"/>
        </w:rPr>
        <w:t xml:space="preserve">II. </w:t>
      </w:r>
      <w:r w:rsidR="00B64D49" w:rsidRPr="000475B7">
        <w:rPr>
          <w:lang w:val="pl-PL"/>
        </w:rPr>
        <w:t>Izmjene i dopune Proračuna Grada Samobora za 202</w:t>
      </w:r>
      <w:r w:rsidRPr="000475B7">
        <w:rPr>
          <w:lang w:val="pl-PL"/>
        </w:rPr>
        <w:t>3</w:t>
      </w:r>
      <w:r w:rsidR="00B64D49" w:rsidRPr="000475B7">
        <w:rPr>
          <w:lang w:val="pl-PL"/>
        </w:rPr>
        <w:t>. i projekcij</w:t>
      </w:r>
      <w:r w:rsidR="00351A9A" w:rsidRPr="000475B7">
        <w:rPr>
          <w:lang w:val="pl-PL"/>
        </w:rPr>
        <w:t>a</w:t>
      </w:r>
      <w:r w:rsidR="00B64D49" w:rsidRPr="000475B7">
        <w:rPr>
          <w:lang w:val="pl-PL"/>
        </w:rPr>
        <w:t xml:space="preserve"> za 202</w:t>
      </w:r>
      <w:r w:rsidRPr="000475B7">
        <w:rPr>
          <w:lang w:val="pl-PL"/>
        </w:rPr>
        <w:t>4</w:t>
      </w:r>
      <w:r w:rsidR="00B64D49" w:rsidRPr="000475B7">
        <w:rPr>
          <w:lang w:val="pl-PL"/>
        </w:rPr>
        <w:t>. i 202</w:t>
      </w:r>
      <w:r w:rsidRPr="000475B7">
        <w:rPr>
          <w:lang w:val="pl-PL"/>
        </w:rPr>
        <w:t>5</w:t>
      </w:r>
      <w:r w:rsidR="00B64D49" w:rsidRPr="000475B7">
        <w:rPr>
          <w:lang w:val="pl-PL"/>
        </w:rPr>
        <w:t xml:space="preserve">. godinu </w:t>
      </w:r>
      <w:r w:rsidR="00B64D49" w:rsidRPr="000475B7">
        <w:t xml:space="preserve">(Službene vijesti Grada Samobora br. </w:t>
      </w:r>
      <w:r w:rsidRPr="000475B7">
        <w:t>6</w:t>
      </w:r>
      <w:r w:rsidR="00B64D49" w:rsidRPr="000475B7">
        <w:t>/2</w:t>
      </w:r>
      <w:r w:rsidRPr="000475B7">
        <w:t>3</w:t>
      </w:r>
      <w:r w:rsidR="00B64D49" w:rsidRPr="000475B7">
        <w:t>.)</w:t>
      </w:r>
      <w:r w:rsidRPr="000475B7">
        <w:t xml:space="preserve">. </w:t>
      </w:r>
      <w:r w:rsidR="007D1C9E" w:rsidRPr="000475B7">
        <w:rPr>
          <w:lang w:val="pl-PL"/>
        </w:rPr>
        <w:t xml:space="preserve">S obzirom da nakon stupanja na snagu II. rebalansa, a </w:t>
      </w:r>
      <w:r w:rsidR="00253FAE" w:rsidRPr="000475B7">
        <w:rPr>
          <w:lang w:val="pl-PL"/>
        </w:rPr>
        <w:t>do 30.06.</w:t>
      </w:r>
      <w:r w:rsidR="00B64D49" w:rsidRPr="000475B7">
        <w:rPr>
          <w:lang w:val="pl-PL"/>
        </w:rPr>
        <w:t>202</w:t>
      </w:r>
      <w:r w:rsidR="007D1C9E" w:rsidRPr="000475B7">
        <w:rPr>
          <w:lang w:val="pl-PL"/>
        </w:rPr>
        <w:t>3</w:t>
      </w:r>
      <w:r w:rsidR="00B64D49" w:rsidRPr="000475B7">
        <w:rPr>
          <w:lang w:val="pl-PL"/>
        </w:rPr>
        <w:t xml:space="preserve">. </w:t>
      </w:r>
      <w:r w:rsidR="00B64D49" w:rsidRPr="000475B7">
        <w:rPr>
          <w:lang w:val="pl-PL"/>
        </w:rPr>
        <w:lastRenderedPageBreak/>
        <w:t>godin</w:t>
      </w:r>
      <w:r w:rsidR="00253FAE" w:rsidRPr="000475B7">
        <w:rPr>
          <w:lang w:val="pl-PL"/>
        </w:rPr>
        <w:t>e</w:t>
      </w:r>
      <w:r w:rsidR="007D1C9E" w:rsidRPr="000475B7">
        <w:rPr>
          <w:lang w:val="pl-PL"/>
        </w:rPr>
        <w:t>,</w:t>
      </w:r>
      <w:r w:rsidR="00B64D49" w:rsidRPr="000475B7">
        <w:rPr>
          <w:lang w:val="pl-PL"/>
        </w:rPr>
        <w:t xml:space="preserve"> </w:t>
      </w:r>
      <w:r w:rsidR="003B75E1" w:rsidRPr="000475B7">
        <w:rPr>
          <w:lang w:val="pl-PL"/>
        </w:rPr>
        <w:t xml:space="preserve">gradonačelnica nije koristila institut </w:t>
      </w:r>
      <w:r w:rsidR="00B64D49" w:rsidRPr="000475B7">
        <w:rPr>
          <w:lang w:val="pl-PL"/>
        </w:rPr>
        <w:t>preraspodjele, u ovom izvještaju iskazuj</w:t>
      </w:r>
      <w:r w:rsidR="007D1C9E" w:rsidRPr="000475B7">
        <w:rPr>
          <w:lang w:val="pl-PL"/>
        </w:rPr>
        <w:t>u</w:t>
      </w:r>
      <w:r w:rsidR="00B64D49" w:rsidRPr="000475B7">
        <w:rPr>
          <w:lang w:val="pl-PL"/>
        </w:rPr>
        <w:t xml:space="preserve"> se samo </w:t>
      </w:r>
      <w:r w:rsidR="007D1C9E" w:rsidRPr="000475B7">
        <w:rPr>
          <w:lang w:val="pl-PL"/>
        </w:rPr>
        <w:t>podaci koji se odnose na II. rebalans</w:t>
      </w:r>
      <w:r w:rsidR="00B64D49" w:rsidRPr="000475B7">
        <w:rPr>
          <w:lang w:val="pl-PL"/>
        </w:rPr>
        <w:t>.</w:t>
      </w:r>
    </w:p>
    <w:p w14:paraId="374C6735" w14:textId="5A584042" w:rsidR="00B64D49" w:rsidRPr="000475B7" w:rsidRDefault="00B64D49" w:rsidP="00B64D49">
      <w:pPr>
        <w:autoSpaceDE w:val="0"/>
        <w:autoSpaceDN w:val="0"/>
        <w:adjustRightInd w:val="0"/>
        <w:ind w:firstLine="708"/>
        <w:jc w:val="both"/>
      </w:pPr>
      <w:r w:rsidRPr="000475B7">
        <w:t>Ukupni prihodi u</w:t>
      </w:r>
      <w:r w:rsidR="00887625" w:rsidRPr="000475B7">
        <w:t xml:space="preserve"> prvom polugodištu</w:t>
      </w:r>
      <w:r w:rsidRPr="000475B7">
        <w:t xml:space="preserve"> 202</w:t>
      </w:r>
      <w:r w:rsidR="00C20888" w:rsidRPr="000475B7">
        <w:t>3</w:t>
      </w:r>
      <w:r w:rsidRPr="000475B7">
        <w:t>. godin</w:t>
      </w:r>
      <w:r w:rsidR="00887625" w:rsidRPr="000475B7">
        <w:t>e</w:t>
      </w:r>
      <w:r w:rsidRPr="000475B7">
        <w:t xml:space="preserve"> </w:t>
      </w:r>
      <w:r w:rsidR="00C20888" w:rsidRPr="000475B7">
        <w:t>veći</w:t>
      </w:r>
      <w:r w:rsidRPr="000475B7">
        <w:t xml:space="preserve"> su za </w:t>
      </w:r>
      <w:r w:rsidR="00C20888" w:rsidRPr="000475B7">
        <w:t>22,42</w:t>
      </w:r>
      <w:r w:rsidRPr="000475B7">
        <w:t>% u odnosu na isto razdoblje 20</w:t>
      </w:r>
      <w:r w:rsidR="00887625" w:rsidRPr="000475B7">
        <w:t>2</w:t>
      </w:r>
      <w:r w:rsidR="00C20888" w:rsidRPr="000475B7">
        <w:t>2</w:t>
      </w:r>
      <w:r w:rsidRPr="000475B7">
        <w:t xml:space="preserve">. godine, odnosno ostvareni su sa </w:t>
      </w:r>
      <w:r w:rsidR="00C20888" w:rsidRPr="000475B7">
        <w:t>36,50</w:t>
      </w:r>
      <w:r w:rsidRPr="000475B7">
        <w:t>% od planiranih proračunskih prihoda za 202</w:t>
      </w:r>
      <w:r w:rsidR="00C20888" w:rsidRPr="000475B7">
        <w:t>3</w:t>
      </w:r>
      <w:r w:rsidRPr="000475B7">
        <w:t>. godinu.</w:t>
      </w:r>
    </w:p>
    <w:p w14:paraId="6112A318" w14:textId="77777777" w:rsidR="00F80C1E" w:rsidRPr="000475B7" w:rsidRDefault="00F80C1E" w:rsidP="00F80C1E">
      <w:pPr>
        <w:autoSpaceDE w:val="0"/>
        <w:autoSpaceDN w:val="0"/>
        <w:adjustRightInd w:val="0"/>
        <w:ind w:firstLine="709"/>
        <w:jc w:val="both"/>
      </w:pPr>
      <w:r w:rsidRPr="000475B7">
        <w:t xml:space="preserve">U strukturi ostvarenih ukupnih prihoda i primitaka najveći udio </w:t>
      </w:r>
      <w:r w:rsidRPr="000475B7">
        <w:rPr>
          <w:rFonts w:eastAsiaTheme="minorHAnsi"/>
          <w:lang w:eastAsia="en-US"/>
        </w:rPr>
        <w:t xml:space="preserve">imaju </w:t>
      </w:r>
      <w:r w:rsidRPr="000475B7">
        <w:t>prihodi poslovanja sa 99,83%, zatim prihodi od prodaje nefinancijske imovine sa 0,11%, dok su primici od financijske imovine i zaduživanja ostvareni s udjelom od 0,06%.</w:t>
      </w:r>
    </w:p>
    <w:p w14:paraId="302A7209" w14:textId="128858C8" w:rsidR="00E97F3A" w:rsidRPr="000475B7" w:rsidRDefault="00B64D49" w:rsidP="00717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475B7">
        <w:rPr>
          <w:rFonts w:eastAsiaTheme="minorHAnsi"/>
          <w:lang w:eastAsia="en-US"/>
        </w:rPr>
        <w:t>Prihodi proračunskih korisnika (osnovne škole, dječji vrtići, ustanove u kulturi i javna vatrogasna postrojba) u 202</w:t>
      </w:r>
      <w:r w:rsidR="00C20888" w:rsidRPr="000475B7">
        <w:rPr>
          <w:rFonts w:eastAsiaTheme="minorHAnsi"/>
          <w:lang w:eastAsia="en-US"/>
        </w:rPr>
        <w:t>3</w:t>
      </w:r>
      <w:r w:rsidRPr="000475B7">
        <w:rPr>
          <w:rFonts w:eastAsiaTheme="minorHAnsi"/>
          <w:lang w:eastAsia="en-US"/>
        </w:rPr>
        <w:t xml:space="preserve">. godini planirani su u iznosu od </w:t>
      </w:r>
      <w:r w:rsidR="00C20888" w:rsidRPr="000475B7">
        <w:rPr>
          <w:rFonts w:eastAsiaTheme="minorHAnsi"/>
          <w:lang w:eastAsia="en-US"/>
        </w:rPr>
        <w:t>11.172.108 €</w:t>
      </w:r>
      <w:r w:rsidR="0071778A" w:rsidRPr="000475B7">
        <w:rPr>
          <w:rFonts w:eastAsiaTheme="minorHAnsi"/>
          <w:lang w:eastAsia="en-US"/>
        </w:rPr>
        <w:t xml:space="preserve"> odnosno </w:t>
      </w:r>
      <w:r w:rsidR="00C20888" w:rsidRPr="000475B7">
        <w:rPr>
          <w:rFonts w:eastAsiaTheme="minorHAnsi"/>
          <w:lang w:eastAsia="en-US"/>
        </w:rPr>
        <w:t>11</w:t>
      </w:r>
      <w:r w:rsidR="004E2337" w:rsidRPr="000475B7">
        <w:rPr>
          <w:rFonts w:eastAsiaTheme="minorHAnsi"/>
          <w:lang w:eastAsia="en-US"/>
        </w:rPr>
        <w:t>.</w:t>
      </w:r>
      <w:r w:rsidR="00C20888" w:rsidRPr="000475B7">
        <w:rPr>
          <w:rFonts w:eastAsiaTheme="minorHAnsi"/>
          <w:lang w:eastAsia="en-US"/>
        </w:rPr>
        <w:t>360</w:t>
      </w:r>
      <w:r w:rsidR="004E2337" w:rsidRPr="000475B7">
        <w:rPr>
          <w:rFonts w:eastAsiaTheme="minorHAnsi"/>
          <w:lang w:eastAsia="en-US"/>
        </w:rPr>
        <w:t>.</w:t>
      </w:r>
      <w:r w:rsidR="00C20888" w:rsidRPr="000475B7">
        <w:rPr>
          <w:rFonts w:eastAsiaTheme="minorHAnsi"/>
          <w:lang w:eastAsia="en-US"/>
        </w:rPr>
        <w:t>547</w:t>
      </w:r>
      <w:r w:rsidR="0071778A" w:rsidRPr="000475B7">
        <w:rPr>
          <w:rFonts w:eastAsiaTheme="minorHAnsi"/>
          <w:lang w:eastAsia="en-US"/>
        </w:rPr>
        <w:t xml:space="preserve"> </w:t>
      </w:r>
      <w:r w:rsidR="00C20888" w:rsidRPr="000475B7">
        <w:rPr>
          <w:rFonts w:eastAsiaTheme="minorHAnsi"/>
          <w:lang w:eastAsia="en-US"/>
        </w:rPr>
        <w:t>€</w:t>
      </w:r>
      <w:r w:rsidR="0071778A" w:rsidRPr="000475B7">
        <w:rPr>
          <w:rFonts w:eastAsiaTheme="minorHAnsi"/>
          <w:lang w:eastAsia="en-US"/>
        </w:rPr>
        <w:t xml:space="preserve"> s planiranim viškom, a u izvještajnom razdoblju su izvršeni u iznosu od </w:t>
      </w:r>
      <w:r w:rsidR="00C20888" w:rsidRPr="000475B7">
        <w:rPr>
          <w:rFonts w:eastAsiaTheme="minorHAnsi"/>
          <w:lang w:eastAsia="en-US"/>
        </w:rPr>
        <w:t>5.269.943,46 €</w:t>
      </w:r>
      <w:r w:rsidR="0071778A" w:rsidRPr="000475B7">
        <w:rPr>
          <w:rFonts w:eastAsiaTheme="minorHAnsi"/>
          <w:lang w:eastAsia="en-US"/>
        </w:rPr>
        <w:t>, uz indeks izvršenja od 4</w:t>
      </w:r>
      <w:r w:rsidR="00C20888" w:rsidRPr="000475B7">
        <w:rPr>
          <w:rFonts w:eastAsiaTheme="minorHAnsi"/>
          <w:lang w:eastAsia="en-US"/>
        </w:rPr>
        <w:t>6</w:t>
      </w:r>
      <w:r w:rsidR="0071778A" w:rsidRPr="000475B7">
        <w:rPr>
          <w:rFonts w:eastAsiaTheme="minorHAnsi"/>
          <w:lang w:eastAsia="en-US"/>
        </w:rPr>
        <w:t>,</w:t>
      </w:r>
      <w:r w:rsidR="00C20888" w:rsidRPr="000475B7">
        <w:rPr>
          <w:rFonts w:eastAsiaTheme="minorHAnsi"/>
          <w:lang w:eastAsia="en-US"/>
        </w:rPr>
        <w:t>3</w:t>
      </w:r>
      <w:r w:rsidR="004E285A" w:rsidRPr="000475B7">
        <w:rPr>
          <w:rFonts w:eastAsiaTheme="minorHAnsi"/>
          <w:lang w:eastAsia="en-US"/>
        </w:rPr>
        <w:t>9</w:t>
      </w:r>
      <w:r w:rsidR="0071778A" w:rsidRPr="000475B7">
        <w:rPr>
          <w:rFonts w:eastAsiaTheme="minorHAnsi"/>
          <w:lang w:eastAsia="en-US"/>
        </w:rPr>
        <w:t xml:space="preserve">% i uz međugodišnje povećanje od </w:t>
      </w:r>
      <w:r w:rsidR="00C65A12" w:rsidRPr="000475B7">
        <w:rPr>
          <w:rFonts w:eastAsiaTheme="minorHAnsi"/>
          <w:lang w:eastAsia="en-US"/>
        </w:rPr>
        <w:t>22,32</w:t>
      </w:r>
      <w:r w:rsidR="0071778A" w:rsidRPr="000475B7">
        <w:rPr>
          <w:rFonts w:eastAsiaTheme="minorHAnsi"/>
          <w:lang w:eastAsia="en-US"/>
        </w:rPr>
        <w:t>% (u istom razdoblju 202</w:t>
      </w:r>
      <w:r w:rsidR="00C65A12" w:rsidRPr="000475B7">
        <w:rPr>
          <w:rFonts w:eastAsiaTheme="minorHAnsi"/>
          <w:lang w:eastAsia="en-US"/>
        </w:rPr>
        <w:t>2</w:t>
      </w:r>
      <w:r w:rsidR="0071778A" w:rsidRPr="000475B7">
        <w:rPr>
          <w:rFonts w:eastAsiaTheme="minorHAnsi"/>
          <w:lang w:eastAsia="en-US"/>
        </w:rPr>
        <w:t xml:space="preserve">. godine iznosili su </w:t>
      </w:r>
      <w:r w:rsidR="00C65A12" w:rsidRPr="000475B7">
        <w:rPr>
          <w:rFonts w:eastAsiaTheme="minorHAnsi"/>
          <w:lang w:eastAsia="en-US"/>
        </w:rPr>
        <w:t>4.308.346,41 €</w:t>
      </w:r>
      <w:r w:rsidR="0071778A" w:rsidRPr="000475B7">
        <w:rPr>
          <w:rFonts w:eastAsiaTheme="minorHAnsi"/>
          <w:lang w:eastAsia="en-US"/>
        </w:rPr>
        <w:t>). U 202</w:t>
      </w:r>
      <w:r w:rsidR="00C65A12" w:rsidRPr="000475B7">
        <w:rPr>
          <w:rFonts w:eastAsiaTheme="minorHAnsi"/>
          <w:lang w:eastAsia="en-US"/>
        </w:rPr>
        <w:t>3</w:t>
      </w:r>
      <w:r w:rsidR="0071778A" w:rsidRPr="000475B7">
        <w:rPr>
          <w:rFonts w:eastAsiaTheme="minorHAnsi"/>
          <w:lang w:eastAsia="en-US"/>
        </w:rPr>
        <w:t xml:space="preserve">. godini ovi prihodi u strukturi ukupnih ostvarenih prihoda i primitaka proračuna Grada sudjeluju s udjelom od </w:t>
      </w:r>
      <w:r w:rsidR="006340F1" w:rsidRPr="000475B7">
        <w:rPr>
          <w:rFonts w:eastAsiaTheme="minorHAnsi"/>
          <w:lang w:eastAsia="en-US"/>
        </w:rPr>
        <w:t>21,7</w:t>
      </w:r>
      <w:r w:rsidR="00C65A12" w:rsidRPr="000475B7">
        <w:rPr>
          <w:rFonts w:eastAsiaTheme="minorHAnsi"/>
          <w:lang w:eastAsia="en-US"/>
        </w:rPr>
        <w:t>2</w:t>
      </w:r>
      <w:r w:rsidR="0071778A" w:rsidRPr="000475B7">
        <w:rPr>
          <w:rFonts w:eastAsiaTheme="minorHAnsi"/>
          <w:lang w:eastAsia="en-US"/>
        </w:rPr>
        <w:t xml:space="preserve">%. </w:t>
      </w:r>
      <w:r w:rsidR="00C3537D" w:rsidRPr="000475B7">
        <w:rPr>
          <w:rFonts w:eastAsiaTheme="minorHAnsi"/>
          <w:lang w:eastAsia="en-US"/>
        </w:rPr>
        <w:t>U</w:t>
      </w:r>
      <w:r w:rsidR="0071778A" w:rsidRPr="000475B7">
        <w:rPr>
          <w:rFonts w:eastAsiaTheme="minorHAnsi"/>
          <w:lang w:eastAsia="en-US"/>
        </w:rPr>
        <w:t xml:space="preserve"> proračunu Grada Samobora planiraju se i prihodi (i rashodi) koje osnovne škole ostvare od nadležnog ministarstva za plaće zaposlenih (na teret državnog proračuna), koji su u izvještajnom razdoblju izvršeni sa </w:t>
      </w:r>
      <w:r w:rsidR="00C65A12" w:rsidRPr="000475B7">
        <w:rPr>
          <w:rFonts w:eastAsiaTheme="minorHAnsi"/>
          <w:lang w:eastAsia="en-US"/>
        </w:rPr>
        <w:t>3</w:t>
      </w:r>
      <w:r w:rsidR="0071778A" w:rsidRPr="000475B7">
        <w:rPr>
          <w:rFonts w:eastAsiaTheme="minorHAnsi"/>
          <w:lang w:eastAsia="en-US"/>
        </w:rPr>
        <w:t>.</w:t>
      </w:r>
      <w:r w:rsidR="00C65A12" w:rsidRPr="000475B7">
        <w:rPr>
          <w:rFonts w:eastAsiaTheme="minorHAnsi"/>
          <w:lang w:eastAsia="en-US"/>
        </w:rPr>
        <w:t>703</w:t>
      </w:r>
      <w:r w:rsidR="0071778A" w:rsidRPr="000475B7">
        <w:rPr>
          <w:rFonts w:eastAsiaTheme="minorHAnsi"/>
          <w:lang w:eastAsia="en-US"/>
        </w:rPr>
        <w:t>.</w:t>
      </w:r>
      <w:r w:rsidR="00C65A12" w:rsidRPr="000475B7">
        <w:rPr>
          <w:rFonts w:eastAsiaTheme="minorHAnsi"/>
          <w:lang w:eastAsia="en-US"/>
        </w:rPr>
        <w:t>202</w:t>
      </w:r>
      <w:r w:rsidR="0071778A" w:rsidRPr="000475B7">
        <w:rPr>
          <w:rFonts w:eastAsiaTheme="minorHAnsi"/>
          <w:lang w:eastAsia="en-US"/>
        </w:rPr>
        <w:t>,</w:t>
      </w:r>
      <w:r w:rsidR="00C65A12" w:rsidRPr="000475B7">
        <w:rPr>
          <w:rFonts w:eastAsiaTheme="minorHAnsi"/>
          <w:lang w:eastAsia="en-US"/>
        </w:rPr>
        <w:t>51</w:t>
      </w:r>
      <w:r w:rsidR="0071778A" w:rsidRPr="000475B7">
        <w:rPr>
          <w:rFonts w:eastAsiaTheme="minorHAnsi"/>
          <w:lang w:eastAsia="en-US"/>
        </w:rPr>
        <w:t xml:space="preserve"> </w:t>
      </w:r>
      <w:r w:rsidR="00C65A12" w:rsidRPr="000475B7">
        <w:rPr>
          <w:rFonts w:eastAsiaTheme="minorHAnsi"/>
          <w:lang w:eastAsia="en-US"/>
        </w:rPr>
        <w:t>€</w:t>
      </w:r>
      <w:r w:rsidR="00470B7A" w:rsidRPr="000475B7">
        <w:rPr>
          <w:rFonts w:eastAsiaTheme="minorHAnsi"/>
          <w:lang w:eastAsia="en-US"/>
        </w:rPr>
        <w:t xml:space="preserve"> (porast od </w:t>
      </w:r>
      <w:r w:rsidR="00C65A12" w:rsidRPr="000475B7">
        <w:rPr>
          <w:rFonts w:eastAsiaTheme="minorHAnsi"/>
          <w:lang w:eastAsia="en-US"/>
        </w:rPr>
        <w:t>14</w:t>
      </w:r>
      <w:r w:rsidR="00470B7A" w:rsidRPr="000475B7">
        <w:rPr>
          <w:rFonts w:eastAsiaTheme="minorHAnsi"/>
          <w:lang w:eastAsia="en-US"/>
        </w:rPr>
        <w:t>,</w:t>
      </w:r>
      <w:r w:rsidR="00C65A12" w:rsidRPr="000475B7">
        <w:rPr>
          <w:rFonts w:eastAsiaTheme="minorHAnsi"/>
          <w:lang w:eastAsia="en-US"/>
        </w:rPr>
        <w:t>49</w:t>
      </w:r>
      <w:r w:rsidR="00470B7A" w:rsidRPr="000475B7">
        <w:rPr>
          <w:rFonts w:eastAsiaTheme="minorHAnsi"/>
          <w:lang w:eastAsia="en-US"/>
        </w:rPr>
        <w:t>% u odnosu na izvještajno razdoblje 202</w:t>
      </w:r>
      <w:r w:rsidR="00C65A12" w:rsidRPr="000475B7">
        <w:rPr>
          <w:rFonts w:eastAsiaTheme="minorHAnsi"/>
          <w:lang w:eastAsia="en-US"/>
        </w:rPr>
        <w:t>2</w:t>
      </w:r>
      <w:r w:rsidR="00470B7A" w:rsidRPr="000475B7">
        <w:rPr>
          <w:rFonts w:eastAsiaTheme="minorHAnsi"/>
          <w:lang w:eastAsia="en-US"/>
        </w:rPr>
        <w:t>. godine)</w:t>
      </w:r>
      <w:r w:rsidR="0071778A" w:rsidRPr="000475B7">
        <w:rPr>
          <w:rFonts w:eastAsiaTheme="minorHAnsi"/>
          <w:lang w:eastAsia="en-US"/>
        </w:rPr>
        <w:t>.</w:t>
      </w:r>
    </w:p>
    <w:p w14:paraId="67658CEC" w14:textId="77777777" w:rsidR="0071778A" w:rsidRPr="000475B7" w:rsidRDefault="0071778A" w:rsidP="0071778A">
      <w:pPr>
        <w:autoSpaceDE w:val="0"/>
        <w:autoSpaceDN w:val="0"/>
        <w:adjustRightInd w:val="0"/>
        <w:ind w:firstLine="709"/>
        <w:jc w:val="both"/>
      </w:pPr>
    </w:p>
    <w:p w14:paraId="3DDC28C7" w14:textId="021A84A7" w:rsidR="00E97F3A" w:rsidRPr="000475B7" w:rsidRDefault="00E97F3A" w:rsidP="009C1DB5">
      <w:pPr>
        <w:numPr>
          <w:ilvl w:val="3"/>
          <w:numId w:val="4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0475B7">
        <w:rPr>
          <w:rFonts w:eastAsiaTheme="minorHAnsi"/>
          <w:b/>
          <w:lang w:eastAsia="en-US"/>
        </w:rPr>
        <w:t xml:space="preserve"> Prihodi poslovanja</w:t>
      </w:r>
    </w:p>
    <w:p w14:paraId="60044892" w14:textId="70353FD0" w:rsidR="00D20E05" w:rsidRPr="000475B7" w:rsidRDefault="00B64D49" w:rsidP="00B64D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475B7">
        <w:rPr>
          <w:rFonts w:eastAsiaTheme="minorHAnsi"/>
          <w:lang w:eastAsia="en-US"/>
        </w:rPr>
        <w:t>Prihodi poslovanja (</w:t>
      </w:r>
      <w:r w:rsidR="0080790D" w:rsidRPr="000475B7">
        <w:rPr>
          <w:rFonts w:eastAsiaTheme="minorHAnsi"/>
          <w:lang w:eastAsia="en-US"/>
        </w:rPr>
        <w:t>razred</w:t>
      </w:r>
      <w:r w:rsidR="00470B7A" w:rsidRPr="000475B7">
        <w:rPr>
          <w:rFonts w:eastAsiaTheme="minorHAnsi"/>
          <w:lang w:eastAsia="en-US"/>
        </w:rPr>
        <w:t xml:space="preserve"> 6 - </w:t>
      </w:r>
      <w:r w:rsidRPr="000475B7">
        <w:rPr>
          <w:rFonts w:eastAsiaTheme="minorHAnsi"/>
          <w:lang w:eastAsia="en-US"/>
        </w:rPr>
        <w:t>prihodi od poreza, pomoći iz inozemstva i od subjekata unutar općeg proračuna, prihodi od imovine, prihodi od upravnih i administrativnih pristojbi, pristojbi po posebnim propisima i naknada, prihodi od prodaje proizvoda i robe te pruženih usluga i prihodi od donacija</w:t>
      </w:r>
      <w:r w:rsidR="00636689" w:rsidRPr="000475B7">
        <w:rPr>
          <w:rFonts w:eastAsiaTheme="minorHAnsi"/>
          <w:lang w:eastAsia="en-US"/>
        </w:rPr>
        <w:t xml:space="preserve"> te povrati po protestiranim jamstvima</w:t>
      </w:r>
      <w:r w:rsidRPr="000475B7">
        <w:rPr>
          <w:rFonts w:eastAsiaTheme="minorHAnsi"/>
          <w:lang w:eastAsia="en-US"/>
        </w:rPr>
        <w:t>, prihodi od kazni, upravnih mjera i ostali prihodi) u</w:t>
      </w:r>
      <w:r w:rsidR="000A0085" w:rsidRPr="000475B7">
        <w:rPr>
          <w:rFonts w:eastAsiaTheme="minorHAnsi"/>
          <w:lang w:eastAsia="en-US"/>
        </w:rPr>
        <w:t xml:space="preserve"> prvom polugodištu</w:t>
      </w:r>
      <w:r w:rsidRPr="000475B7">
        <w:rPr>
          <w:rFonts w:eastAsiaTheme="minorHAnsi"/>
          <w:lang w:eastAsia="en-US"/>
        </w:rPr>
        <w:t xml:space="preserve"> 202</w:t>
      </w:r>
      <w:r w:rsidR="00D944DD" w:rsidRPr="000475B7">
        <w:rPr>
          <w:rFonts w:eastAsiaTheme="minorHAnsi"/>
          <w:lang w:eastAsia="en-US"/>
        </w:rPr>
        <w:t>3</w:t>
      </w:r>
      <w:r w:rsidRPr="000475B7">
        <w:rPr>
          <w:rFonts w:eastAsiaTheme="minorHAnsi"/>
          <w:lang w:eastAsia="en-US"/>
        </w:rPr>
        <w:t>. godin</w:t>
      </w:r>
      <w:r w:rsidR="000A0085" w:rsidRPr="000475B7">
        <w:rPr>
          <w:rFonts w:eastAsiaTheme="minorHAnsi"/>
          <w:lang w:eastAsia="en-US"/>
        </w:rPr>
        <w:t>e</w:t>
      </w:r>
      <w:r w:rsidRPr="000475B7">
        <w:rPr>
          <w:rFonts w:eastAsiaTheme="minorHAnsi"/>
          <w:lang w:eastAsia="en-US"/>
        </w:rPr>
        <w:t xml:space="preserve"> ostvareni su u iznosu od </w:t>
      </w:r>
      <w:r w:rsidR="00D944DD" w:rsidRPr="000475B7">
        <w:rPr>
          <w:rFonts w:eastAsiaTheme="minorHAnsi"/>
          <w:lang w:eastAsia="en-US"/>
        </w:rPr>
        <w:t>24.223.118,80 €</w:t>
      </w:r>
      <w:r w:rsidRPr="000475B7">
        <w:rPr>
          <w:rFonts w:eastAsiaTheme="minorHAnsi"/>
          <w:lang w:eastAsia="en-US"/>
        </w:rPr>
        <w:t xml:space="preserve"> ili </w:t>
      </w:r>
      <w:r w:rsidR="00D944DD" w:rsidRPr="000475B7">
        <w:rPr>
          <w:rFonts w:eastAsiaTheme="minorHAnsi"/>
          <w:lang w:eastAsia="en-US"/>
        </w:rPr>
        <w:t>37,24</w:t>
      </w:r>
      <w:r w:rsidRPr="000475B7">
        <w:rPr>
          <w:rFonts w:eastAsiaTheme="minorHAnsi"/>
          <w:lang w:eastAsia="en-US"/>
        </w:rPr>
        <w:t xml:space="preserve">% godišnjeg plana, a veći su za </w:t>
      </w:r>
      <w:r w:rsidR="00D944DD" w:rsidRPr="000475B7">
        <w:rPr>
          <w:rFonts w:eastAsiaTheme="minorHAnsi"/>
          <w:lang w:eastAsia="en-US"/>
        </w:rPr>
        <w:t>23</w:t>
      </w:r>
      <w:r w:rsidR="000A0085" w:rsidRPr="000475B7">
        <w:rPr>
          <w:rFonts w:eastAsiaTheme="minorHAnsi"/>
          <w:lang w:eastAsia="en-US"/>
        </w:rPr>
        <w:t>,</w:t>
      </w:r>
      <w:r w:rsidR="00D944DD" w:rsidRPr="000475B7">
        <w:rPr>
          <w:rFonts w:eastAsiaTheme="minorHAnsi"/>
          <w:lang w:eastAsia="en-US"/>
        </w:rPr>
        <w:t>34</w:t>
      </w:r>
      <w:r w:rsidRPr="000475B7">
        <w:rPr>
          <w:rFonts w:eastAsiaTheme="minorHAnsi"/>
          <w:lang w:eastAsia="en-US"/>
        </w:rPr>
        <w:t xml:space="preserve">% u odnosu na istovrsne prihode ostvarene u </w:t>
      </w:r>
      <w:r w:rsidR="000A0085" w:rsidRPr="000475B7">
        <w:rPr>
          <w:rFonts w:eastAsiaTheme="minorHAnsi"/>
          <w:lang w:eastAsia="en-US"/>
        </w:rPr>
        <w:t xml:space="preserve">istom razdoblju </w:t>
      </w:r>
      <w:r w:rsidRPr="000475B7">
        <w:rPr>
          <w:rFonts w:eastAsiaTheme="minorHAnsi"/>
          <w:lang w:eastAsia="en-US"/>
        </w:rPr>
        <w:t>20</w:t>
      </w:r>
      <w:r w:rsidR="000A0085" w:rsidRPr="000475B7">
        <w:rPr>
          <w:rFonts w:eastAsiaTheme="minorHAnsi"/>
          <w:lang w:eastAsia="en-US"/>
        </w:rPr>
        <w:t>2</w:t>
      </w:r>
      <w:r w:rsidR="00D944DD" w:rsidRPr="000475B7">
        <w:rPr>
          <w:rFonts w:eastAsiaTheme="minorHAnsi"/>
          <w:lang w:eastAsia="en-US"/>
        </w:rPr>
        <w:t>2</w:t>
      </w:r>
      <w:r w:rsidRPr="000475B7">
        <w:rPr>
          <w:rFonts w:eastAsiaTheme="minorHAnsi"/>
          <w:lang w:eastAsia="en-US"/>
        </w:rPr>
        <w:t>. godi</w:t>
      </w:r>
      <w:r w:rsidR="005A3B87" w:rsidRPr="000475B7">
        <w:rPr>
          <w:rFonts w:eastAsiaTheme="minorHAnsi"/>
          <w:lang w:eastAsia="en-US"/>
        </w:rPr>
        <w:t>n</w:t>
      </w:r>
      <w:r w:rsidR="000A0085" w:rsidRPr="000475B7">
        <w:rPr>
          <w:rFonts w:eastAsiaTheme="minorHAnsi"/>
          <w:lang w:eastAsia="en-US"/>
        </w:rPr>
        <w:t>e</w:t>
      </w:r>
      <w:r w:rsidRPr="000475B7">
        <w:rPr>
          <w:rFonts w:eastAsiaTheme="minorHAnsi"/>
          <w:lang w:eastAsia="en-US"/>
        </w:rPr>
        <w:t>.</w:t>
      </w:r>
      <w:r w:rsidR="005135D9" w:rsidRPr="000475B7">
        <w:rPr>
          <w:rFonts w:eastAsiaTheme="minorHAnsi"/>
          <w:lang w:eastAsia="en-US"/>
        </w:rPr>
        <w:t xml:space="preserve"> </w:t>
      </w:r>
      <w:r w:rsidR="00D20E05" w:rsidRPr="000475B7">
        <w:rPr>
          <w:rFonts w:eastAsiaTheme="minorHAnsi"/>
          <w:lang w:eastAsia="en-US"/>
        </w:rPr>
        <w:t>Najveći d</w:t>
      </w:r>
      <w:r w:rsidR="00C876BA" w:rsidRPr="000475B7">
        <w:rPr>
          <w:rFonts w:eastAsiaTheme="minorHAnsi"/>
          <w:lang w:eastAsia="en-US"/>
        </w:rPr>
        <w:t>io povećanja</w:t>
      </w:r>
      <w:r w:rsidR="00467910" w:rsidRPr="000475B7">
        <w:rPr>
          <w:rFonts w:eastAsiaTheme="minorHAnsi"/>
          <w:lang w:eastAsia="en-US"/>
        </w:rPr>
        <w:t xml:space="preserve"> ovih prihoda </w:t>
      </w:r>
      <w:r w:rsidR="00C876BA" w:rsidRPr="000475B7">
        <w:rPr>
          <w:rFonts w:eastAsiaTheme="minorHAnsi"/>
          <w:lang w:eastAsia="en-US"/>
        </w:rPr>
        <w:t xml:space="preserve">posljedica </w:t>
      </w:r>
      <w:r w:rsidR="00467910" w:rsidRPr="000475B7">
        <w:rPr>
          <w:rFonts w:eastAsiaTheme="minorHAnsi"/>
          <w:lang w:eastAsia="en-US"/>
        </w:rPr>
        <w:t xml:space="preserve">je </w:t>
      </w:r>
      <w:r w:rsidR="00D20E05" w:rsidRPr="000475B7">
        <w:rPr>
          <w:rFonts w:eastAsiaTheme="minorHAnsi"/>
          <w:lang w:eastAsia="en-US"/>
        </w:rPr>
        <w:t>povećanj</w:t>
      </w:r>
      <w:r w:rsidR="00467910" w:rsidRPr="000475B7">
        <w:rPr>
          <w:rFonts w:eastAsiaTheme="minorHAnsi"/>
          <w:lang w:eastAsia="en-US"/>
        </w:rPr>
        <w:t>a</w:t>
      </w:r>
      <w:r w:rsidR="00D20E05" w:rsidRPr="000475B7">
        <w:rPr>
          <w:rFonts w:eastAsiaTheme="minorHAnsi"/>
          <w:lang w:eastAsia="en-US"/>
        </w:rPr>
        <w:t xml:space="preserve"> prihoda od poreza</w:t>
      </w:r>
      <w:r w:rsidR="00467910" w:rsidRPr="000475B7">
        <w:rPr>
          <w:rFonts w:eastAsiaTheme="minorHAnsi"/>
          <w:lang w:eastAsia="en-US"/>
        </w:rPr>
        <w:t xml:space="preserve"> na dohodak</w:t>
      </w:r>
      <w:r w:rsidR="00D20E05" w:rsidRPr="000475B7">
        <w:rPr>
          <w:rFonts w:eastAsiaTheme="minorHAnsi"/>
          <w:lang w:eastAsia="en-US"/>
        </w:rPr>
        <w:t>.</w:t>
      </w:r>
    </w:p>
    <w:p w14:paraId="43978159" w14:textId="15D3346F" w:rsidR="00B64D49" w:rsidRPr="000475B7" w:rsidRDefault="00B64D49" w:rsidP="00B64D49">
      <w:pPr>
        <w:ind w:firstLine="720"/>
        <w:jc w:val="both"/>
      </w:pPr>
      <w:r w:rsidRPr="000475B7">
        <w:rPr>
          <w:b/>
          <w:i/>
        </w:rPr>
        <w:t>Prihodi od poreza</w:t>
      </w:r>
      <w:r w:rsidRPr="000475B7">
        <w:t xml:space="preserve"> </w:t>
      </w:r>
      <w:r w:rsidR="00D20E05" w:rsidRPr="000475B7">
        <w:t>(</w:t>
      </w:r>
      <w:r w:rsidR="0080790D" w:rsidRPr="000475B7">
        <w:t>skupina</w:t>
      </w:r>
      <w:r w:rsidR="00D20E05" w:rsidRPr="000475B7">
        <w:t xml:space="preserve"> 61) </w:t>
      </w:r>
      <w:r w:rsidRPr="000475B7">
        <w:t xml:space="preserve">ostvareni su u iznosu od </w:t>
      </w:r>
      <w:r w:rsidR="00574CCF" w:rsidRPr="000475B7">
        <w:t>14.864.514,52 €</w:t>
      </w:r>
      <w:r w:rsidRPr="000475B7">
        <w:t xml:space="preserve"> što čini indeks izvršenja od </w:t>
      </w:r>
      <w:r w:rsidR="00574CCF" w:rsidRPr="000475B7">
        <w:t>43</w:t>
      </w:r>
      <w:r w:rsidR="000A0085" w:rsidRPr="000475B7">
        <w:t>,</w:t>
      </w:r>
      <w:r w:rsidR="00574CCF" w:rsidRPr="000475B7">
        <w:t>50</w:t>
      </w:r>
      <w:r w:rsidRPr="000475B7">
        <w:t>% u odnosu na plan 202</w:t>
      </w:r>
      <w:r w:rsidR="00574CCF" w:rsidRPr="000475B7">
        <w:t>3</w:t>
      </w:r>
      <w:r w:rsidRPr="000475B7">
        <w:t xml:space="preserve">. godine, a isti su ostvareni s međugodišnjim </w:t>
      </w:r>
      <w:r w:rsidR="000A0085" w:rsidRPr="000475B7">
        <w:t>rast</w:t>
      </w:r>
      <w:r w:rsidRPr="000475B7">
        <w:t xml:space="preserve">om od </w:t>
      </w:r>
      <w:r w:rsidR="00574CCF" w:rsidRPr="000475B7">
        <w:t>25</w:t>
      </w:r>
      <w:r w:rsidR="000A0085" w:rsidRPr="000475B7">
        <w:t>,</w:t>
      </w:r>
      <w:r w:rsidR="00574CCF" w:rsidRPr="000475B7">
        <w:t>57</w:t>
      </w:r>
      <w:r w:rsidRPr="000475B7">
        <w:t xml:space="preserve">% i najizdašniji su prihodi proračuna s udjelom u strukturi ukupnog izvršenja od </w:t>
      </w:r>
      <w:r w:rsidR="00574CCF" w:rsidRPr="000475B7">
        <w:t>61</w:t>
      </w:r>
      <w:r w:rsidRPr="000475B7">
        <w:t>,</w:t>
      </w:r>
      <w:r w:rsidR="00574CCF" w:rsidRPr="000475B7">
        <w:t>26</w:t>
      </w:r>
      <w:r w:rsidRPr="000475B7">
        <w:t>%.</w:t>
      </w:r>
    </w:p>
    <w:p w14:paraId="12E76A3D" w14:textId="4EC75393" w:rsidR="00D000C4" w:rsidRPr="000475B7" w:rsidRDefault="00B64D49" w:rsidP="0060599A">
      <w:pPr>
        <w:ind w:firstLine="708"/>
        <w:jc w:val="both"/>
      </w:pPr>
      <w:r w:rsidRPr="000475B7">
        <w:t xml:space="preserve">Svakako najveći udio u ostvarenju poreznih prihoda imaju prihodi od poreza na dohodak koji je u </w:t>
      </w:r>
      <w:r w:rsidR="00532EB0" w:rsidRPr="000475B7">
        <w:t xml:space="preserve">prvom polugodištu </w:t>
      </w:r>
      <w:r w:rsidRPr="000475B7">
        <w:t>202</w:t>
      </w:r>
      <w:r w:rsidR="00574CCF" w:rsidRPr="000475B7">
        <w:t>3</w:t>
      </w:r>
      <w:r w:rsidRPr="000475B7">
        <w:t>. godin</w:t>
      </w:r>
      <w:r w:rsidR="00532EB0" w:rsidRPr="000475B7">
        <w:t>e</w:t>
      </w:r>
      <w:r w:rsidRPr="000475B7">
        <w:t xml:space="preserve"> ostvaren u iznosu od</w:t>
      </w:r>
      <w:r w:rsidR="00133AF3" w:rsidRPr="000475B7">
        <w:t xml:space="preserve"> </w:t>
      </w:r>
      <w:r w:rsidR="00574CCF" w:rsidRPr="000475B7">
        <w:t>13</w:t>
      </w:r>
      <w:r w:rsidR="00133AF3" w:rsidRPr="000475B7">
        <w:t>.</w:t>
      </w:r>
      <w:r w:rsidR="00574CCF" w:rsidRPr="000475B7">
        <w:t>957</w:t>
      </w:r>
      <w:r w:rsidR="00133AF3" w:rsidRPr="000475B7">
        <w:t>.</w:t>
      </w:r>
      <w:r w:rsidR="00574CCF" w:rsidRPr="000475B7">
        <w:t>654</w:t>
      </w:r>
      <w:r w:rsidR="00133AF3" w:rsidRPr="000475B7">
        <w:t>,</w:t>
      </w:r>
      <w:r w:rsidR="00574CCF" w:rsidRPr="000475B7">
        <w:t>89</w:t>
      </w:r>
      <w:r w:rsidR="00133AF3" w:rsidRPr="000475B7">
        <w:t xml:space="preserve"> </w:t>
      </w:r>
      <w:r w:rsidR="00574CCF" w:rsidRPr="000475B7">
        <w:t>€</w:t>
      </w:r>
      <w:r w:rsidRPr="000475B7">
        <w:t xml:space="preserve"> </w:t>
      </w:r>
      <w:r w:rsidR="005B65CA" w:rsidRPr="000475B7">
        <w:rPr>
          <w:rFonts w:eastAsiaTheme="minorHAnsi"/>
          <w:lang w:eastAsia="en-US"/>
        </w:rPr>
        <w:t xml:space="preserve">ili s međugodišnjim rastom od </w:t>
      </w:r>
      <w:r w:rsidR="00574CCF" w:rsidRPr="000475B7">
        <w:rPr>
          <w:rFonts w:eastAsiaTheme="minorHAnsi"/>
          <w:lang w:eastAsia="en-US"/>
        </w:rPr>
        <w:t>26</w:t>
      </w:r>
      <w:r w:rsidR="005B65CA" w:rsidRPr="000475B7">
        <w:rPr>
          <w:rFonts w:eastAsiaTheme="minorHAnsi"/>
          <w:lang w:eastAsia="en-US"/>
        </w:rPr>
        <w:t>,</w:t>
      </w:r>
      <w:r w:rsidR="00574CCF" w:rsidRPr="000475B7">
        <w:rPr>
          <w:rFonts w:eastAsiaTheme="minorHAnsi"/>
          <w:lang w:eastAsia="en-US"/>
        </w:rPr>
        <w:t>51</w:t>
      </w:r>
      <w:r w:rsidR="005B65CA" w:rsidRPr="000475B7">
        <w:rPr>
          <w:rFonts w:eastAsiaTheme="minorHAnsi"/>
          <w:lang w:eastAsia="en-US"/>
        </w:rPr>
        <w:t>%</w:t>
      </w:r>
      <w:r w:rsidR="00133AF3" w:rsidRPr="000475B7">
        <w:rPr>
          <w:rFonts w:eastAsiaTheme="minorHAnsi"/>
          <w:lang w:eastAsia="en-US"/>
        </w:rPr>
        <w:t xml:space="preserve"> (</w:t>
      </w:r>
      <w:r w:rsidRPr="000475B7">
        <w:t xml:space="preserve">njegovo ostvarenje u </w:t>
      </w:r>
      <w:r w:rsidR="00532EB0" w:rsidRPr="000475B7">
        <w:t xml:space="preserve">istom razdoblju </w:t>
      </w:r>
      <w:r w:rsidRPr="000475B7">
        <w:t>20</w:t>
      </w:r>
      <w:r w:rsidR="00532EB0" w:rsidRPr="000475B7">
        <w:t>2</w:t>
      </w:r>
      <w:r w:rsidR="00574CCF" w:rsidRPr="000475B7">
        <w:t>2</w:t>
      </w:r>
      <w:r w:rsidRPr="000475B7">
        <w:t>. godin</w:t>
      </w:r>
      <w:r w:rsidR="00532EB0" w:rsidRPr="000475B7">
        <w:t>e</w:t>
      </w:r>
      <w:r w:rsidRPr="000475B7">
        <w:t xml:space="preserve"> iznosilo</w:t>
      </w:r>
      <w:r w:rsidR="000C7964" w:rsidRPr="000475B7">
        <w:t xml:space="preserve"> je</w:t>
      </w:r>
      <w:r w:rsidRPr="000475B7">
        <w:t xml:space="preserve"> </w:t>
      </w:r>
      <w:r w:rsidR="00574CCF" w:rsidRPr="000475B7">
        <w:t>11.032.485,17 €</w:t>
      </w:r>
      <w:r w:rsidR="00133AF3" w:rsidRPr="000475B7">
        <w:t>)</w:t>
      </w:r>
      <w:r w:rsidRPr="000475B7">
        <w:t xml:space="preserve">. </w:t>
      </w:r>
      <w:r w:rsidR="00D000C4" w:rsidRPr="000475B7">
        <w:rPr>
          <w:rFonts w:eastAsiaTheme="minorHAnsi"/>
          <w:lang w:eastAsia="en-US"/>
        </w:rPr>
        <w:t xml:space="preserve">Uz osnovni udio od 74% Grad ostvaruje dodatni udio u navedenom porezu </w:t>
      </w:r>
      <w:r w:rsidR="00D000C4" w:rsidRPr="000475B7">
        <w:t>za preuzete decentralizirane funkcije osnovnog školstva od 1,9% i vatrogastva od 1,0%.</w:t>
      </w:r>
    </w:p>
    <w:p w14:paraId="048E8424" w14:textId="5C6E07D3" w:rsidR="00B64D49" w:rsidRPr="000475B7" w:rsidRDefault="00B64D49" w:rsidP="00B64D49">
      <w:pPr>
        <w:ind w:firstLine="720"/>
        <w:jc w:val="both"/>
      </w:pPr>
      <w:r w:rsidRPr="000475B7">
        <w:t>Uz navedeni porez na dohodak, ostvareni su i sljedeći porezni prihodi utvrđeni u visini propisanoj Zakonom o financiranju jedinica lokalne i područne (regionalne) samouprave (Narodne novine br. 127/17.</w:t>
      </w:r>
      <w:r w:rsidR="00574CCF" w:rsidRPr="000475B7">
        <w:t>,</w:t>
      </w:r>
      <w:r w:rsidR="0060599A" w:rsidRPr="000475B7">
        <w:t xml:space="preserve"> 138/20.</w:t>
      </w:r>
      <w:r w:rsidR="00574CCF" w:rsidRPr="000475B7">
        <w:t xml:space="preserve"> i 151/22.</w:t>
      </w:r>
      <w:r w:rsidRPr="000475B7">
        <w:t>),</w:t>
      </w:r>
      <w:r w:rsidRPr="000475B7">
        <w:rPr>
          <w:i/>
        </w:rPr>
        <w:t xml:space="preserve"> </w:t>
      </w:r>
      <w:r w:rsidR="009029EB" w:rsidRPr="000475B7">
        <w:t>Zakonom o porezu na promet nekretnina</w:t>
      </w:r>
      <w:r w:rsidRPr="000475B7">
        <w:t xml:space="preserve"> (Narodne novine br. 115/16. i 106/18.), Zakonom o lokalnim porezima (Narodne novine br. </w:t>
      </w:r>
      <w:hyperlink r:id="rId8" w:tgtFrame="_blank" w:history="1">
        <w:r w:rsidRPr="000475B7">
          <w:t>115/16</w:t>
        </w:r>
      </w:hyperlink>
      <w:r w:rsidRPr="000475B7">
        <w:t>.</w:t>
      </w:r>
      <w:r w:rsidR="00574CCF" w:rsidRPr="000475B7">
        <w:t>,</w:t>
      </w:r>
      <w:r w:rsidRPr="000475B7">
        <w:t xml:space="preserve"> </w:t>
      </w:r>
      <w:hyperlink r:id="rId9" w:history="1">
        <w:r w:rsidRPr="000475B7">
          <w:t>101/17</w:t>
        </w:r>
      </w:hyperlink>
      <w:r w:rsidRPr="000475B7">
        <w:t>.</w:t>
      </w:r>
      <w:r w:rsidR="00574CCF" w:rsidRPr="000475B7">
        <w:t xml:space="preserve"> i 114/22.</w:t>
      </w:r>
      <w:r w:rsidRPr="000475B7">
        <w:t>) i Odlukom o</w:t>
      </w:r>
      <w:r w:rsidR="00B91F9A" w:rsidRPr="000475B7">
        <w:t xml:space="preserve"> gradskim</w:t>
      </w:r>
      <w:r w:rsidRPr="000475B7">
        <w:t xml:space="preserve"> porezima Grada Samobora (Službene vijesti Grada Samobora br. </w:t>
      </w:r>
      <w:r w:rsidR="00C144C5" w:rsidRPr="000475B7">
        <w:t>3/21.</w:t>
      </w:r>
      <w:r w:rsidRPr="000475B7">
        <w:t>):</w:t>
      </w:r>
    </w:p>
    <w:p w14:paraId="6A6FFE9D" w14:textId="4CD993A2" w:rsidR="00B64D49" w:rsidRPr="000475B7" w:rsidRDefault="00B64D49" w:rsidP="00FA0F1C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porezi na imovinu u iznosu od </w:t>
      </w:r>
      <w:r w:rsidR="00D94D10" w:rsidRPr="000475B7">
        <w:t>904.625,89 €</w:t>
      </w:r>
      <w:r w:rsidR="00C144C5" w:rsidRPr="000475B7">
        <w:t xml:space="preserve"> </w:t>
      </w:r>
      <w:r w:rsidR="005135D9" w:rsidRPr="000475B7">
        <w:t xml:space="preserve">s povećanjem od </w:t>
      </w:r>
      <w:r w:rsidR="00D94D10" w:rsidRPr="000475B7">
        <w:t>13</w:t>
      </w:r>
      <w:r w:rsidR="005135D9" w:rsidRPr="000475B7">
        <w:t>,</w:t>
      </w:r>
      <w:r w:rsidR="00D94D10" w:rsidRPr="000475B7">
        <w:t>21</w:t>
      </w:r>
      <w:r w:rsidR="005135D9" w:rsidRPr="000475B7">
        <w:t>% u odnosu na prethodnu godinu</w:t>
      </w:r>
      <w:r w:rsidR="00D8132B" w:rsidRPr="000475B7">
        <w:t>, i to</w:t>
      </w:r>
      <w:r w:rsidRPr="000475B7">
        <w:t>:</w:t>
      </w:r>
    </w:p>
    <w:p w14:paraId="063DD06C" w14:textId="64AE5DA3" w:rsidR="00D8132B" w:rsidRPr="000475B7" w:rsidRDefault="00D8132B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</w:t>
      </w:r>
      <w:r w:rsidR="00B64D49" w:rsidRPr="000475B7">
        <w:t xml:space="preserve">orez na kuće za odmor (plaća se godišnje u iznosu od </w:t>
      </w:r>
      <w:r w:rsidR="00814919" w:rsidRPr="000475B7">
        <w:t>1,33 € (</w:t>
      </w:r>
      <w:r w:rsidR="00B64D49" w:rsidRPr="000475B7">
        <w:t>10 kn</w:t>
      </w:r>
      <w:r w:rsidR="00814919" w:rsidRPr="000475B7">
        <w:t>)</w:t>
      </w:r>
      <w:r w:rsidR="00B64D49" w:rsidRPr="000475B7">
        <w:t xml:space="preserve"> po četvornom metru korisne površine) ostvaren je u iznosu od </w:t>
      </w:r>
      <w:r w:rsidR="00814919" w:rsidRPr="000475B7">
        <w:t>53.666,95 €</w:t>
      </w:r>
      <w:r w:rsidR="00B64D49" w:rsidRPr="000475B7">
        <w:t xml:space="preserve"> ili </w:t>
      </w:r>
      <w:r w:rsidR="00814919" w:rsidRPr="000475B7">
        <w:t>69</w:t>
      </w:r>
      <w:r w:rsidR="00DE212D" w:rsidRPr="000475B7">
        <w:t>,</w:t>
      </w:r>
      <w:r w:rsidR="00814919" w:rsidRPr="000475B7">
        <w:t>70</w:t>
      </w:r>
      <w:r w:rsidR="00B64D49" w:rsidRPr="000475B7">
        <w:t>% planiranog prihoda</w:t>
      </w:r>
      <w:r w:rsidR="00DE212D" w:rsidRPr="000475B7">
        <w:t xml:space="preserve"> (rješenja za 202</w:t>
      </w:r>
      <w:r w:rsidR="00814919" w:rsidRPr="000475B7">
        <w:t>3</w:t>
      </w:r>
      <w:r w:rsidR="00DE212D" w:rsidRPr="000475B7">
        <w:t xml:space="preserve">. godinu izdana su </w:t>
      </w:r>
      <w:r w:rsidR="00814919" w:rsidRPr="000475B7">
        <w:t>ranije u odnosu na 2022. godinu, pa je iskazano i veliko povećanje u odnosu na izvještajno razdoblje prošle godine od 462,75%)</w:t>
      </w:r>
      <w:r w:rsidR="00B64D49" w:rsidRPr="000475B7">
        <w:t>,</w:t>
      </w:r>
    </w:p>
    <w:p w14:paraId="76EE85ED" w14:textId="3E3E7060" w:rsidR="00D8132B" w:rsidRPr="000475B7" w:rsidRDefault="00B64D49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lastRenderedPageBreak/>
        <w:t>porez na korištenje javnih površina (plaća se po stopi od 20% od iznosa naknade za</w:t>
      </w:r>
      <w:r w:rsidR="00DE212D" w:rsidRPr="000475B7">
        <w:t xml:space="preserve"> korištenje</w:t>
      </w:r>
      <w:r w:rsidRPr="000475B7">
        <w:t xml:space="preserve"> t</w:t>
      </w:r>
      <w:r w:rsidR="00DE212D" w:rsidRPr="000475B7">
        <w:t>e</w:t>
      </w:r>
      <w:r w:rsidRPr="000475B7">
        <w:t xml:space="preserve"> površin</w:t>
      </w:r>
      <w:r w:rsidR="00DE212D" w:rsidRPr="000475B7">
        <w:t>e</w:t>
      </w:r>
      <w:r w:rsidRPr="000475B7">
        <w:t xml:space="preserve">) ostvaren je u iznosu od </w:t>
      </w:r>
      <w:r w:rsidR="00814919" w:rsidRPr="000475B7">
        <w:t>7.876,85 €</w:t>
      </w:r>
      <w:r w:rsidRPr="000475B7">
        <w:t xml:space="preserve"> ili </w:t>
      </w:r>
      <w:r w:rsidR="00814919" w:rsidRPr="000475B7">
        <w:t>39</w:t>
      </w:r>
      <w:r w:rsidR="00DE212D" w:rsidRPr="000475B7">
        <w:t>,</w:t>
      </w:r>
      <w:r w:rsidR="00814919" w:rsidRPr="000475B7">
        <w:t>56</w:t>
      </w:r>
      <w:r w:rsidRPr="000475B7">
        <w:t>% planiranog prihoda te</w:t>
      </w:r>
    </w:p>
    <w:p w14:paraId="6587CD4F" w14:textId="6DEA6EFA" w:rsidR="00B64D49" w:rsidRPr="000475B7" w:rsidRDefault="00B64D49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porez na promet nekretnina ostvaren je u iznosu od </w:t>
      </w:r>
      <w:r w:rsidR="00407F11" w:rsidRPr="000475B7">
        <w:t>843.082,09 €</w:t>
      </w:r>
      <w:r w:rsidRPr="000475B7">
        <w:t xml:space="preserve"> ili </w:t>
      </w:r>
      <w:r w:rsidR="00DE212D" w:rsidRPr="000475B7">
        <w:t>5</w:t>
      </w:r>
      <w:r w:rsidR="00407F11" w:rsidRPr="000475B7">
        <w:t>1</w:t>
      </w:r>
      <w:r w:rsidR="00DE212D" w:rsidRPr="000475B7">
        <w:t>,</w:t>
      </w:r>
      <w:r w:rsidR="00407F11" w:rsidRPr="000475B7">
        <w:t>84</w:t>
      </w:r>
      <w:r w:rsidRPr="000475B7">
        <w:t xml:space="preserve">% </w:t>
      </w:r>
      <w:r w:rsidR="0099790F" w:rsidRPr="000475B7">
        <w:t xml:space="preserve">planiranog </w:t>
      </w:r>
      <w:r w:rsidRPr="000475B7">
        <w:t xml:space="preserve">i </w:t>
      </w:r>
      <w:r w:rsidR="005F6557" w:rsidRPr="000475B7">
        <w:t xml:space="preserve">veći je </w:t>
      </w:r>
      <w:r w:rsidRPr="000475B7">
        <w:t xml:space="preserve">za </w:t>
      </w:r>
      <w:r w:rsidR="00407F11" w:rsidRPr="000475B7">
        <w:t>7,91</w:t>
      </w:r>
      <w:r w:rsidRPr="000475B7">
        <w:t>% u odnosu na prethodnu godinu.</w:t>
      </w:r>
    </w:p>
    <w:p w14:paraId="374A2C40" w14:textId="0B513DE7" w:rsidR="00C144C5" w:rsidRPr="000475B7" w:rsidRDefault="00B64D49" w:rsidP="00FA0F1C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porezi na robu i usluge ostvareni su u iznosu od </w:t>
      </w:r>
      <w:r w:rsidR="00407F11" w:rsidRPr="000475B7">
        <w:t>2.233,74 €</w:t>
      </w:r>
      <w:r w:rsidRPr="000475B7">
        <w:t xml:space="preserve"> ili </w:t>
      </w:r>
      <w:r w:rsidR="00407F11" w:rsidRPr="000475B7">
        <w:t>34,80</w:t>
      </w:r>
      <w:r w:rsidRPr="000475B7">
        <w:t xml:space="preserve">% planiranog prihoda proračuna, </w:t>
      </w:r>
      <w:r w:rsidR="00C144C5" w:rsidRPr="000475B7">
        <w:t xml:space="preserve">i to: </w:t>
      </w:r>
    </w:p>
    <w:p w14:paraId="6631635E" w14:textId="2A6910AE" w:rsidR="00C144C5" w:rsidRPr="000475B7" w:rsidRDefault="00B64D49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porez na potrošnju alkoholnih i bezalkoholnih pića</w:t>
      </w:r>
      <w:r w:rsidR="00EB22BD" w:rsidRPr="000475B7">
        <w:t xml:space="preserve"> u iznosu od </w:t>
      </w:r>
      <w:r w:rsidR="00407F11" w:rsidRPr="000475B7">
        <w:t>1.507,96 €</w:t>
      </w:r>
      <w:r w:rsidRPr="000475B7">
        <w:t xml:space="preserve"> (</w:t>
      </w:r>
      <w:r w:rsidR="0012463B" w:rsidRPr="000475B7">
        <w:t>Grad Samobor je navedeni porez ukinuo Odlukom o izmjenama Odluke o gradskim porezima od 1. siječnja 2021. godine (Službene vijesti 9/20.)</w:t>
      </w:r>
      <w:r w:rsidR="00EB22BD" w:rsidRPr="000475B7">
        <w:t xml:space="preserve"> kako bi se olakšalo i pomoglo ugostiteljima pogođenima posljedicama epidemioloških mjera COVID-19, </w:t>
      </w:r>
      <w:r w:rsidR="00F20F26" w:rsidRPr="000475B7">
        <w:t>pa</w:t>
      </w:r>
      <w:r w:rsidR="00EB22BD" w:rsidRPr="000475B7">
        <w:t xml:space="preserve"> se ostvareni prihodi odnose na prihode ostvarene temeljem obveza obveznika poreza na potrošnju </w:t>
      </w:r>
      <w:r w:rsidR="0011066B" w:rsidRPr="000475B7">
        <w:t>iz ranijih razdoblja</w:t>
      </w:r>
      <w:r w:rsidR="00EB22BD" w:rsidRPr="000475B7">
        <w:t>)</w:t>
      </w:r>
      <w:r w:rsidRPr="000475B7">
        <w:t xml:space="preserve"> i </w:t>
      </w:r>
    </w:p>
    <w:p w14:paraId="25DC4EB4" w14:textId="377E6CDF" w:rsidR="00B64D49" w:rsidRPr="000475B7" w:rsidRDefault="00B64D49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porez na tvrtku ili naziv u iznosu od </w:t>
      </w:r>
      <w:r w:rsidR="00407F11" w:rsidRPr="000475B7">
        <w:t>725,78 €</w:t>
      </w:r>
      <w:r w:rsidRPr="000475B7">
        <w:t xml:space="preserve"> (</w:t>
      </w:r>
      <w:r w:rsidR="006E4A98" w:rsidRPr="000475B7">
        <w:t xml:space="preserve">ovaj porez u međuvremenu je ukinut, a prihodi se </w:t>
      </w:r>
      <w:r w:rsidRPr="000475B7">
        <w:t xml:space="preserve">odnose na naplatu potraživanja iz ranijih razdoblja </w:t>
      </w:r>
      <w:r w:rsidR="006E4A98" w:rsidRPr="000475B7">
        <w:t xml:space="preserve">putem mjera prisilne </w:t>
      </w:r>
      <w:bookmarkStart w:id="14" w:name="_Hlk144277820"/>
      <w:r w:rsidR="006E4A98" w:rsidRPr="000475B7">
        <w:t>naplate</w:t>
      </w:r>
      <w:r w:rsidRPr="000475B7">
        <w:t>).</w:t>
      </w:r>
    </w:p>
    <w:p w14:paraId="0FC424AA" w14:textId="4B4CE2E3" w:rsidR="00B64D49" w:rsidRPr="000475B7" w:rsidRDefault="00B64D49" w:rsidP="00B64D49">
      <w:pPr>
        <w:ind w:firstLine="720"/>
        <w:jc w:val="both"/>
      </w:pPr>
      <w:r w:rsidRPr="000475B7">
        <w:rPr>
          <w:b/>
          <w:i/>
        </w:rPr>
        <w:t xml:space="preserve">Prihodi od pomoći iz inozemstva i od subjekata unutar općeg proračuna </w:t>
      </w:r>
      <w:r w:rsidR="00F03086" w:rsidRPr="000475B7">
        <w:t>(</w:t>
      </w:r>
      <w:r w:rsidR="0080790D" w:rsidRPr="000475B7">
        <w:t>skupina</w:t>
      </w:r>
      <w:r w:rsidR="00F03086" w:rsidRPr="000475B7">
        <w:t xml:space="preserve"> 63)</w:t>
      </w:r>
      <w:r w:rsidR="00F03086" w:rsidRPr="000475B7">
        <w:rPr>
          <w:b/>
          <w:i/>
        </w:rPr>
        <w:t xml:space="preserve"> </w:t>
      </w:r>
      <w:r w:rsidRPr="000475B7">
        <w:t xml:space="preserve">ostvareni su sa </w:t>
      </w:r>
      <w:r w:rsidR="00464409" w:rsidRPr="000475B7">
        <w:t>6.259.742,64 €</w:t>
      </w:r>
      <w:r w:rsidR="00E06CBE" w:rsidRPr="000475B7">
        <w:t xml:space="preserve"> </w:t>
      </w:r>
      <w:r w:rsidRPr="000475B7">
        <w:t xml:space="preserve">ili </w:t>
      </w:r>
      <w:r w:rsidR="00464409" w:rsidRPr="000475B7">
        <w:t>28</w:t>
      </w:r>
      <w:r w:rsidR="00E06CBE" w:rsidRPr="000475B7">
        <w:t>,</w:t>
      </w:r>
      <w:r w:rsidR="00464409" w:rsidRPr="000475B7">
        <w:t>43</w:t>
      </w:r>
      <w:r w:rsidRPr="000475B7">
        <w:t xml:space="preserve">% proračunom planiranih sredstava, a za </w:t>
      </w:r>
      <w:r w:rsidR="00464409" w:rsidRPr="000475B7">
        <w:t>29,67</w:t>
      </w:r>
      <w:r w:rsidRPr="000475B7">
        <w:t xml:space="preserve">% su </w:t>
      </w:r>
      <w:r w:rsidR="00464409" w:rsidRPr="000475B7">
        <w:t>već</w:t>
      </w:r>
      <w:r w:rsidRPr="000475B7">
        <w:t xml:space="preserve">i u odnosu na </w:t>
      </w:r>
      <w:r w:rsidR="00E06CBE" w:rsidRPr="000475B7">
        <w:t xml:space="preserve">isto razdoblje u </w:t>
      </w:r>
      <w:r w:rsidRPr="000475B7">
        <w:t>20</w:t>
      </w:r>
      <w:r w:rsidR="00E06CBE" w:rsidRPr="000475B7">
        <w:t>2</w:t>
      </w:r>
      <w:r w:rsidR="00464409" w:rsidRPr="000475B7">
        <w:t>2</w:t>
      </w:r>
      <w:r w:rsidRPr="000475B7">
        <w:t>. godin</w:t>
      </w:r>
      <w:r w:rsidR="00E06CBE" w:rsidRPr="000475B7">
        <w:t>i</w:t>
      </w:r>
      <w:r w:rsidRPr="000475B7">
        <w:t xml:space="preserve"> kada je njihovo ostvarenje iznosilo </w:t>
      </w:r>
      <w:r w:rsidR="003F72F5" w:rsidRPr="000475B7">
        <w:t>4</w:t>
      </w:r>
      <w:r w:rsidR="00E06CBE" w:rsidRPr="000475B7">
        <w:t>.</w:t>
      </w:r>
      <w:r w:rsidR="00464409" w:rsidRPr="000475B7">
        <w:t>827</w:t>
      </w:r>
      <w:r w:rsidR="00E06CBE" w:rsidRPr="000475B7">
        <w:t>.</w:t>
      </w:r>
      <w:r w:rsidR="00464409" w:rsidRPr="000475B7">
        <w:t>261</w:t>
      </w:r>
      <w:r w:rsidR="00E06CBE" w:rsidRPr="000475B7">
        <w:t>,</w:t>
      </w:r>
      <w:r w:rsidR="00464409" w:rsidRPr="000475B7">
        <w:t>01</w:t>
      </w:r>
      <w:r w:rsidRPr="000475B7">
        <w:t xml:space="preserve"> </w:t>
      </w:r>
      <w:r w:rsidR="00464409" w:rsidRPr="000475B7">
        <w:t>€</w:t>
      </w:r>
      <w:r w:rsidR="00E06CBE" w:rsidRPr="000475B7">
        <w:t xml:space="preserve">. </w:t>
      </w:r>
      <w:r w:rsidRPr="000475B7">
        <w:t>U strukturi ukupno ostvarenih tekućih prihoda i primitaka sudjeluju sa 2</w:t>
      </w:r>
      <w:r w:rsidR="00464409" w:rsidRPr="000475B7">
        <w:t>5</w:t>
      </w:r>
      <w:r w:rsidRPr="000475B7">
        <w:t>,</w:t>
      </w:r>
      <w:r w:rsidR="00464409" w:rsidRPr="000475B7">
        <w:t>80</w:t>
      </w:r>
      <w:r w:rsidRPr="000475B7">
        <w:t>%.</w:t>
      </w:r>
    </w:p>
    <w:p w14:paraId="72BF35FE" w14:textId="70367AE9" w:rsidR="00B64D49" w:rsidRPr="000475B7" w:rsidRDefault="00B64D49" w:rsidP="00B64D49">
      <w:pPr>
        <w:ind w:firstLine="708"/>
        <w:jc w:val="both"/>
      </w:pPr>
      <w:r w:rsidRPr="000475B7">
        <w:t xml:space="preserve">Ostvareni prihodi od pomoći u </w:t>
      </w:r>
      <w:r w:rsidR="003F6E2F" w:rsidRPr="000475B7">
        <w:t xml:space="preserve">prvom polugodištu </w:t>
      </w:r>
      <w:r w:rsidRPr="000475B7">
        <w:t>202</w:t>
      </w:r>
      <w:r w:rsidR="00464409" w:rsidRPr="000475B7">
        <w:t>3</w:t>
      </w:r>
      <w:r w:rsidRPr="000475B7">
        <w:t>. godin</w:t>
      </w:r>
      <w:r w:rsidR="003F6E2F" w:rsidRPr="000475B7">
        <w:t>e</w:t>
      </w:r>
      <w:r w:rsidRPr="000475B7">
        <w:t xml:space="preserve"> odnose se na sljedeće:</w:t>
      </w:r>
    </w:p>
    <w:p w14:paraId="4434A353" w14:textId="3D259F77" w:rsidR="003F72F5" w:rsidRPr="000475B7" w:rsidRDefault="00B64D49" w:rsidP="00FA0F1C">
      <w:pPr>
        <w:pStyle w:val="Odlomakpopisa"/>
        <w:numPr>
          <w:ilvl w:val="0"/>
          <w:numId w:val="11"/>
        </w:numPr>
        <w:ind w:left="426" w:hanging="426"/>
      </w:pPr>
      <w:bookmarkStart w:id="15" w:name="_Hlk143681666"/>
      <w:r w:rsidRPr="000475B7">
        <w:t xml:space="preserve">tekuće pomoći proračunu iz drugih proračuna </w:t>
      </w:r>
      <w:r w:rsidR="003F72F5" w:rsidRPr="000475B7">
        <w:t>(</w:t>
      </w:r>
      <w:r w:rsidR="0080790D" w:rsidRPr="000475B7">
        <w:t>odjeljak</w:t>
      </w:r>
      <w:r w:rsidR="003F72F5" w:rsidRPr="000475B7">
        <w:t xml:space="preserve"> 6331) </w:t>
      </w:r>
      <w:r w:rsidRPr="000475B7">
        <w:t xml:space="preserve">u iznosu od </w:t>
      </w:r>
      <w:r w:rsidR="008E77EA" w:rsidRPr="000475B7">
        <w:t>21.197,15 €</w:t>
      </w:r>
      <w:r w:rsidR="0040247C" w:rsidRPr="000475B7">
        <w:t xml:space="preserve"> </w:t>
      </w:r>
      <w:r w:rsidR="008E77EA" w:rsidRPr="000475B7">
        <w:t>povećane</w:t>
      </w:r>
      <w:r w:rsidR="0040247C" w:rsidRPr="000475B7">
        <w:t xml:space="preserve"> su za </w:t>
      </w:r>
      <w:r w:rsidR="008E77EA" w:rsidRPr="000475B7">
        <w:t>8,26</w:t>
      </w:r>
      <w:r w:rsidR="0040247C" w:rsidRPr="000475B7">
        <w:t>% u odnosu na prošlogodišnje izvještajno razdoblje, a odnose se na</w:t>
      </w:r>
      <w:r w:rsidR="00493421" w:rsidRPr="000475B7">
        <w:t>:</w:t>
      </w:r>
    </w:p>
    <w:p w14:paraId="324A8CA6" w14:textId="6C1D69C7" w:rsidR="00493421" w:rsidRPr="000475B7" w:rsidRDefault="00493421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tekuće pomoći iz državnog proračuna za komponentu nacionalnog učešća za EU projekt Vjetar u leđa – faza V u iznosu od </w:t>
      </w:r>
      <w:r w:rsidR="008E77EA" w:rsidRPr="000475B7">
        <w:t>19.065.66 €</w:t>
      </w:r>
      <w:r w:rsidRPr="000475B7">
        <w:t>,</w:t>
      </w:r>
    </w:p>
    <w:p w14:paraId="1A79FADF" w14:textId="5FEF68A3" w:rsidR="00493421" w:rsidRPr="000475B7" w:rsidRDefault="00493421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tekuće pomoći od Zagrebačke županije za provedbu programa kontrole populacije napuštenih pasa na području Zagrebačke županije – mikročipiranje pasa i sterilizacija kuja u iznosu od </w:t>
      </w:r>
      <w:r w:rsidR="008E77EA" w:rsidRPr="000475B7">
        <w:t>1.823,00 €</w:t>
      </w:r>
      <w:r w:rsidRPr="000475B7">
        <w:t>,</w:t>
      </w:r>
    </w:p>
    <w:p w14:paraId="370930EC" w14:textId="306EB841" w:rsidR="00493421" w:rsidRPr="000475B7" w:rsidRDefault="00493421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tekuće pomoći od Zagrebačke županije za </w:t>
      </w:r>
      <w:r w:rsidR="008E77EA" w:rsidRPr="000475B7">
        <w:t xml:space="preserve">provođenje izbora za predstavnike nacionalnih manjina </w:t>
      </w:r>
      <w:r w:rsidRPr="000475B7">
        <w:t xml:space="preserve">u iznosu od </w:t>
      </w:r>
      <w:r w:rsidR="008E77EA" w:rsidRPr="000475B7">
        <w:t>308,49 €</w:t>
      </w:r>
      <w:r w:rsidRPr="000475B7">
        <w:t>;</w:t>
      </w:r>
    </w:p>
    <w:p w14:paraId="6AFD8697" w14:textId="79FF3BDE" w:rsidR="000159A9" w:rsidRPr="000475B7" w:rsidRDefault="00B64D49" w:rsidP="00FA0F1C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pomoći od izvanproračunskih korisnika </w:t>
      </w:r>
      <w:r w:rsidR="00086A99" w:rsidRPr="000475B7">
        <w:t>(</w:t>
      </w:r>
      <w:r w:rsidR="003E5B64" w:rsidRPr="000475B7">
        <w:t xml:space="preserve">odjeljak </w:t>
      </w:r>
      <w:r w:rsidR="00086A99" w:rsidRPr="000475B7">
        <w:t xml:space="preserve">6341) </w:t>
      </w:r>
      <w:r w:rsidRPr="000475B7">
        <w:t xml:space="preserve">u iznosu od </w:t>
      </w:r>
      <w:r w:rsidR="00E80493" w:rsidRPr="000475B7">
        <w:t>684.547,97 €</w:t>
      </w:r>
      <w:r w:rsidR="00086A99" w:rsidRPr="000475B7">
        <w:t>, koje se odnose na</w:t>
      </w:r>
      <w:r w:rsidR="000159A9" w:rsidRPr="000475B7">
        <w:t>:</w:t>
      </w:r>
    </w:p>
    <w:p w14:paraId="24FC7403" w14:textId="08B21C98" w:rsidR="00086A99" w:rsidRPr="000475B7" w:rsidRDefault="00086A99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pomoć Županijske uprave za ceste Zagrebačke županije temeljem članka 108. Zakona o cestama (Narodne novine br. </w:t>
      </w:r>
      <w:hyperlink r:id="rId10" w:history="1">
        <w:r w:rsidRPr="000475B7">
          <w:t>84/11</w:t>
        </w:r>
      </w:hyperlink>
      <w:r w:rsidRPr="000475B7">
        <w:t xml:space="preserve">., </w:t>
      </w:r>
      <w:hyperlink r:id="rId11" w:history="1">
        <w:r w:rsidRPr="000475B7">
          <w:t>22/13</w:t>
        </w:r>
      </w:hyperlink>
      <w:r w:rsidRPr="000475B7">
        <w:t xml:space="preserve">., </w:t>
      </w:r>
      <w:hyperlink r:id="rId12" w:history="1">
        <w:r w:rsidRPr="000475B7">
          <w:t>54/13</w:t>
        </w:r>
      </w:hyperlink>
      <w:r w:rsidRPr="000475B7">
        <w:t xml:space="preserve">., </w:t>
      </w:r>
      <w:hyperlink r:id="rId13" w:history="1">
        <w:r w:rsidRPr="000475B7">
          <w:t>148/13</w:t>
        </w:r>
      </w:hyperlink>
      <w:r w:rsidRPr="000475B7">
        <w:t xml:space="preserve">., </w:t>
      </w:r>
      <w:hyperlink r:id="rId14" w:history="1">
        <w:r w:rsidRPr="000475B7">
          <w:t>92/14</w:t>
        </w:r>
      </w:hyperlink>
      <w:r w:rsidRPr="000475B7">
        <w:t xml:space="preserve">., 110/19. i 144/21.) u iznosu od </w:t>
      </w:r>
      <w:r w:rsidR="00FA0F1C" w:rsidRPr="000475B7">
        <w:t>677.049,01 €</w:t>
      </w:r>
      <w:r w:rsidRPr="000475B7">
        <w:t>,</w:t>
      </w:r>
    </w:p>
    <w:p w14:paraId="3A42E55D" w14:textId="77777777" w:rsidR="00FA0F1C" w:rsidRPr="000475B7" w:rsidRDefault="00266F20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pomoć </w:t>
      </w:r>
      <w:r w:rsidR="00FA0F1C" w:rsidRPr="000475B7">
        <w:t xml:space="preserve">Hrvatskog zavoda za zapošljavanje POU Samobor za provođenje obrazovanja </w:t>
      </w:r>
      <w:bookmarkEnd w:id="15"/>
      <w:r w:rsidR="00FA0F1C" w:rsidRPr="000475B7">
        <w:t>odraslih putem vaučera u iznosu od 7.289,94 €</w:t>
      </w:r>
    </w:p>
    <w:p w14:paraId="768A82F5" w14:textId="317EFCC6" w:rsidR="00266F20" w:rsidRPr="000475B7" w:rsidRDefault="00FA0F1C" w:rsidP="00FA0F1C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pomoći HZZO-a DV Izvor za refundaciju rashoda za usluge medicine rada u iznosu od 209,02 €</w:t>
      </w:r>
      <w:r w:rsidR="00266F20" w:rsidRPr="000475B7">
        <w:t>;</w:t>
      </w:r>
    </w:p>
    <w:p w14:paraId="59B7C60D" w14:textId="7DBED283" w:rsidR="00266F20" w:rsidRPr="000475B7" w:rsidRDefault="00B64D49" w:rsidP="00FA0F1C">
      <w:pPr>
        <w:pStyle w:val="Odlomakpopisa"/>
        <w:numPr>
          <w:ilvl w:val="0"/>
          <w:numId w:val="11"/>
        </w:numPr>
        <w:ind w:left="426" w:hanging="426"/>
      </w:pPr>
      <w:r w:rsidRPr="000475B7">
        <w:t>pomoći izravnanja za decentralizirane funkcije osnovnog školstva i vatrogastva</w:t>
      </w:r>
      <w:r w:rsidR="00266F20" w:rsidRPr="000475B7">
        <w:t xml:space="preserve"> (</w:t>
      </w:r>
      <w:r w:rsidR="003E5B64" w:rsidRPr="000475B7">
        <w:t>podskupina</w:t>
      </w:r>
      <w:r w:rsidR="00266F20" w:rsidRPr="000475B7">
        <w:t xml:space="preserve"> 635)</w:t>
      </w:r>
      <w:r w:rsidRPr="000475B7">
        <w:t xml:space="preserve"> u iznosu od </w:t>
      </w:r>
      <w:r w:rsidR="00FA0F1C" w:rsidRPr="000475B7">
        <w:t>190.648,65 €</w:t>
      </w:r>
      <w:r w:rsidRPr="000475B7">
        <w:t>,</w:t>
      </w:r>
    </w:p>
    <w:p w14:paraId="71C64C2E" w14:textId="0C1DC8C9" w:rsidR="008D327A" w:rsidRPr="000475B7" w:rsidRDefault="00E97F3A" w:rsidP="00FA0F1C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pomoći proračunskim korisnicima iz proračuna koji im nije nadležan </w:t>
      </w:r>
      <w:r w:rsidR="008D327A" w:rsidRPr="000475B7">
        <w:t>(</w:t>
      </w:r>
      <w:r w:rsidR="003E5B64" w:rsidRPr="000475B7">
        <w:t xml:space="preserve">podskupina </w:t>
      </w:r>
      <w:r w:rsidR="008D327A" w:rsidRPr="000475B7">
        <w:t xml:space="preserve">636) </w:t>
      </w:r>
      <w:r w:rsidRPr="000475B7">
        <w:t xml:space="preserve">u iznosu od </w:t>
      </w:r>
      <w:r w:rsidR="00FA0F1C" w:rsidRPr="000475B7">
        <w:t>4.250.781,73 €</w:t>
      </w:r>
      <w:r w:rsidR="008D327A" w:rsidRPr="000475B7">
        <w:t xml:space="preserve"> (povećanje u odnosu na 202</w:t>
      </w:r>
      <w:r w:rsidR="00FA0F1C" w:rsidRPr="000475B7">
        <w:t>2</w:t>
      </w:r>
      <w:r w:rsidR="008D327A" w:rsidRPr="000475B7">
        <w:t xml:space="preserve">. godinu </w:t>
      </w:r>
      <w:r w:rsidR="00FA0F1C" w:rsidRPr="000475B7">
        <w:t>26,05</w:t>
      </w:r>
      <w:r w:rsidR="008D327A" w:rsidRPr="000475B7">
        <w:t>%)</w:t>
      </w:r>
      <w:r w:rsidRPr="000475B7">
        <w:t>;</w:t>
      </w:r>
    </w:p>
    <w:p w14:paraId="74EE17D9" w14:textId="560733FD" w:rsidR="008D327A" w:rsidRPr="000475B7" w:rsidRDefault="00E97F3A" w:rsidP="007535D2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rPr>
          <w:i/>
          <w:iCs/>
        </w:rPr>
        <w:t>osnovne škole</w:t>
      </w:r>
      <w:r w:rsidRPr="000475B7">
        <w:t xml:space="preserve"> </w:t>
      </w:r>
      <w:r w:rsidR="00366093" w:rsidRPr="000475B7">
        <w:t>4.115.875,40 €</w:t>
      </w:r>
      <w:r w:rsidRPr="000475B7">
        <w:t xml:space="preserve"> – </w:t>
      </w:r>
      <w:r w:rsidR="00062048" w:rsidRPr="000475B7">
        <w:t xml:space="preserve">za rashode za zaposlene na teret državnog proračuna </w:t>
      </w:r>
      <w:r w:rsidR="00366093" w:rsidRPr="000475B7">
        <w:t>3.703.202,51 €</w:t>
      </w:r>
      <w:r w:rsidR="00AD5167" w:rsidRPr="000475B7">
        <w:t xml:space="preserve">, </w:t>
      </w:r>
      <w:r w:rsidR="00805683" w:rsidRPr="000475B7">
        <w:t xml:space="preserve">iz državnog proračuna za prehranu učenika osnovnih škola </w:t>
      </w:r>
      <w:r w:rsidR="00B816EB" w:rsidRPr="000475B7">
        <w:t>328.648,32</w:t>
      </w:r>
      <w:r w:rsidR="00805683" w:rsidRPr="000475B7">
        <w:t xml:space="preserve"> €, </w:t>
      </w:r>
      <w:r w:rsidR="0095727E" w:rsidRPr="000475B7">
        <w:t xml:space="preserve">iz državnog proračuna za </w:t>
      </w:r>
      <w:r w:rsidR="008509D0" w:rsidRPr="000475B7">
        <w:t>besplatn</w:t>
      </w:r>
      <w:r w:rsidR="0095727E" w:rsidRPr="000475B7">
        <w:t>e</w:t>
      </w:r>
      <w:r w:rsidR="008509D0" w:rsidRPr="000475B7">
        <w:t xml:space="preserve"> udžbeni</w:t>
      </w:r>
      <w:r w:rsidR="0095727E" w:rsidRPr="000475B7">
        <w:t>ke</w:t>
      </w:r>
      <w:r w:rsidR="008509D0" w:rsidRPr="000475B7">
        <w:t xml:space="preserve"> radnog i trajnog karaktera za sve učenike </w:t>
      </w:r>
      <w:r w:rsidR="005538AB" w:rsidRPr="000475B7">
        <w:t>2</w:t>
      </w:r>
      <w:r w:rsidR="005978B2" w:rsidRPr="000475B7">
        <w:t>.</w:t>
      </w:r>
      <w:r w:rsidR="005538AB" w:rsidRPr="000475B7">
        <w:t>554</w:t>
      </w:r>
      <w:r w:rsidR="005978B2" w:rsidRPr="000475B7">
        <w:t>,</w:t>
      </w:r>
      <w:r w:rsidR="005538AB" w:rsidRPr="000475B7">
        <w:t>58</w:t>
      </w:r>
      <w:r w:rsidR="008509D0" w:rsidRPr="000475B7">
        <w:t xml:space="preserve"> </w:t>
      </w:r>
      <w:r w:rsidR="005538AB" w:rsidRPr="000475B7">
        <w:t>€</w:t>
      </w:r>
      <w:r w:rsidR="00824495" w:rsidRPr="000475B7">
        <w:t xml:space="preserve"> (</w:t>
      </w:r>
      <w:r w:rsidR="005978B2" w:rsidRPr="000475B7">
        <w:t xml:space="preserve">naknadna nabava tijekom godine, glavnina </w:t>
      </w:r>
      <w:bookmarkEnd w:id="14"/>
      <w:r w:rsidR="005978B2" w:rsidRPr="000475B7">
        <w:t>rashoda očekuje se početkom nove školske godine</w:t>
      </w:r>
      <w:r w:rsidR="00824495" w:rsidRPr="000475B7">
        <w:t>)</w:t>
      </w:r>
      <w:r w:rsidR="008509D0" w:rsidRPr="000475B7">
        <w:t xml:space="preserve">, </w:t>
      </w:r>
      <w:r w:rsidR="0095727E" w:rsidRPr="000475B7">
        <w:t xml:space="preserve">za </w:t>
      </w:r>
      <w:r w:rsidRPr="000475B7">
        <w:t>troškov</w:t>
      </w:r>
      <w:r w:rsidR="0095727E" w:rsidRPr="000475B7">
        <w:t>e</w:t>
      </w:r>
      <w:r w:rsidRPr="000475B7">
        <w:t xml:space="preserve"> prijevoza </w:t>
      </w:r>
      <w:r w:rsidR="00AD5167" w:rsidRPr="000475B7">
        <w:t xml:space="preserve">i didaktike </w:t>
      </w:r>
      <w:r w:rsidRPr="000475B7">
        <w:t xml:space="preserve">za </w:t>
      </w:r>
      <w:r w:rsidR="008333B9" w:rsidRPr="000475B7">
        <w:t>učenike</w:t>
      </w:r>
      <w:r w:rsidRPr="000475B7">
        <w:t xml:space="preserve"> s poteškoćama u razvoju</w:t>
      </w:r>
      <w:r w:rsidR="008333B9" w:rsidRPr="000475B7">
        <w:t xml:space="preserve"> </w:t>
      </w:r>
      <w:r w:rsidR="00563138" w:rsidRPr="000475B7">
        <w:t xml:space="preserve">u OŠ Rude i OŠ Samobor </w:t>
      </w:r>
      <w:r w:rsidR="005538AB" w:rsidRPr="000475B7">
        <w:t>50.591,81 €</w:t>
      </w:r>
      <w:r w:rsidR="00563138" w:rsidRPr="000475B7">
        <w:t xml:space="preserve"> (od čega </w:t>
      </w:r>
      <w:r w:rsidR="005538AB" w:rsidRPr="000475B7">
        <w:t>17.273,39 €</w:t>
      </w:r>
      <w:r w:rsidR="00563138" w:rsidRPr="000475B7">
        <w:t xml:space="preserve"> za rashode iz 202</w:t>
      </w:r>
      <w:r w:rsidR="005538AB" w:rsidRPr="000475B7">
        <w:t>2</w:t>
      </w:r>
      <w:r w:rsidR="00563138" w:rsidRPr="000475B7">
        <w:t>.)</w:t>
      </w:r>
      <w:r w:rsidR="008333B9" w:rsidRPr="000475B7">
        <w:t xml:space="preserve">, </w:t>
      </w:r>
      <w:r w:rsidR="00726831" w:rsidRPr="000475B7">
        <w:t xml:space="preserve">za plaće po sudskim presudama 10.138,13 €, </w:t>
      </w:r>
      <w:r w:rsidR="008333B9" w:rsidRPr="000475B7">
        <w:t xml:space="preserve">za </w:t>
      </w:r>
      <w:r w:rsidR="008333B9" w:rsidRPr="000475B7">
        <w:lastRenderedPageBreak/>
        <w:t xml:space="preserve">isplatu dodatka mentorima </w:t>
      </w:r>
      <w:r w:rsidR="000303C5" w:rsidRPr="000475B7">
        <w:t>1.404,75 €</w:t>
      </w:r>
      <w:r w:rsidR="008333B9" w:rsidRPr="000475B7">
        <w:t xml:space="preserve">, </w:t>
      </w:r>
      <w:r w:rsidR="00CA7BBA" w:rsidRPr="000475B7">
        <w:t xml:space="preserve">za nabavu higijenskih potrepština za učenice osnovnih škola 6.513,75 €, za provedbu programa za darovite učenike u OŠ Bogumila Tonija 2.778,30 €, </w:t>
      </w:r>
      <w:r w:rsidR="005978B2" w:rsidRPr="000475B7">
        <w:t xml:space="preserve">za proslavu obljetnice OŠ </w:t>
      </w:r>
      <w:r w:rsidR="00CA7BBA" w:rsidRPr="000475B7">
        <w:t>Mihaela Šiloboda 663,61 €</w:t>
      </w:r>
      <w:r w:rsidR="008333B9" w:rsidRPr="000475B7">
        <w:t xml:space="preserve">, refundacija troškova </w:t>
      </w:r>
      <w:r w:rsidR="005978B2" w:rsidRPr="000475B7">
        <w:t xml:space="preserve">organizacije odnosno </w:t>
      </w:r>
      <w:r w:rsidR="008333B9" w:rsidRPr="000475B7">
        <w:t xml:space="preserve">prijevoza na natjecanja </w:t>
      </w:r>
      <w:r w:rsidR="00CA7BBA" w:rsidRPr="000475B7">
        <w:t>2.507,71 €</w:t>
      </w:r>
      <w:r w:rsidR="007B2E82" w:rsidRPr="000475B7">
        <w:t xml:space="preserve"> te za </w:t>
      </w:r>
      <w:r w:rsidR="00AD265D" w:rsidRPr="000475B7">
        <w:t>županijska stručna vijeća</w:t>
      </w:r>
      <w:r w:rsidR="007B2E82" w:rsidRPr="000475B7">
        <w:t xml:space="preserve"> </w:t>
      </w:r>
      <w:r w:rsidR="00CA7BBA" w:rsidRPr="000475B7">
        <w:t>6.871,93 €</w:t>
      </w:r>
      <w:r w:rsidRPr="000475B7">
        <w:t>;</w:t>
      </w:r>
    </w:p>
    <w:p w14:paraId="2E5D0E3D" w14:textId="61A02EDD" w:rsidR="001512C6" w:rsidRPr="000475B7" w:rsidRDefault="00E97F3A" w:rsidP="007535D2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rPr>
          <w:i/>
          <w:iCs/>
        </w:rPr>
        <w:t>ustanove u kulturi</w:t>
      </w:r>
      <w:r w:rsidRPr="000475B7">
        <w:t xml:space="preserve"> </w:t>
      </w:r>
      <w:r w:rsidR="00D40FA3" w:rsidRPr="000475B7">
        <w:t>118.328,93 €</w:t>
      </w:r>
      <w:r w:rsidRPr="000475B7">
        <w:t xml:space="preserve"> – </w:t>
      </w:r>
      <w:r w:rsidR="00D40FA3" w:rsidRPr="000475B7">
        <w:t xml:space="preserve">za provođenje programa </w:t>
      </w:r>
      <w:r w:rsidRPr="000475B7">
        <w:t xml:space="preserve">tekuće pomoći iz državnog proračuna </w:t>
      </w:r>
      <w:r w:rsidR="00D40FA3" w:rsidRPr="000475B7">
        <w:t xml:space="preserve">55.929,33 € </w:t>
      </w:r>
      <w:r w:rsidRPr="000475B7">
        <w:t>(</w:t>
      </w:r>
      <w:r w:rsidR="00D40FA3" w:rsidRPr="000475B7">
        <w:t xml:space="preserve">najviše </w:t>
      </w:r>
      <w:r w:rsidRPr="000475B7">
        <w:t>POU Samobor</w:t>
      </w:r>
      <w:r w:rsidR="00D40FA3" w:rsidRPr="000475B7">
        <w:t>, uključujući</w:t>
      </w:r>
      <w:r w:rsidR="00D74C53" w:rsidRPr="000475B7">
        <w:t xml:space="preserve"> za Samoborsku glazbenu jesen</w:t>
      </w:r>
      <w:r w:rsidR="00D40FA3" w:rsidRPr="000475B7">
        <w:t>)</w:t>
      </w:r>
      <w:r w:rsidR="00290E20" w:rsidRPr="000475B7">
        <w:t xml:space="preserve"> </w:t>
      </w:r>
      <w:r w:rsidR="00D40FA3" w:rsidRPr="000475B7">
        <w:t xml:space="preserve">i tekuće pomoći od Zagrebačke županije 40.645,00 €, za Gradsku knjižnicu Samobor za nabavu knjižne i neknjižne građe </w:t>
      </w:r>
      <w:r w:rsidRPr="000475B7">
        <w:t xml:space="preserve">kapitalna pomoć iz državnog proračuna </w:t>
      </w:r>
      <w:r w:rsidR="00D40FA3" w:rsidRPr="000475B7">
        <w:t>17.374,60 €</w:t>
      </w:r>
      <w:r w:rsidR="00EA7F32" w:rsidRPr="000475B7">
        <w:t xml:space="preserve"> i od Zagrebačke županije 4.380,00 €</w:t>
      </w:r>
      <w:r w:rsidRPr="000475B7">
        <w:t>;</w:t>
      </w:r>
    </w:p>
    <w:p w14:paraId="33303596" w14:textId="622050DA" w:rsidR="00E97F3A" w:rsidRPr="000475B7" w:rsidRDefault="00E97F3A" w:rsidP="007535D2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rPr>
          <w:i/>
          <w:iCs/>
        </w:rPr>
        <w:t>dječji vrtići</w:t>
      </w:r>
      <w:r w:rsidRPr="000475B7">
        <w:t xml:space="preserve"> </w:t>
      </w:r>
      <w:r w:rsidR="00EA7F32" w:rsidRPr="000475B7">
        <w:t>16.577,40 €</w:t>
      </w:r>
      <w:r w:rsidRPr="000475B7">
        <w:t xml:space="preserve"> – za obvezni program predškole</w:t>
      </w:r>
      <w:r w:rsidR="0066206F" w:rsidRPr="000475B7">
        <w:t xml:space="preserve"> za djecu koja nisu pohađala vrtić</w:t>
      </w:r>
      <w:r w:rsidRPr="000475B7">
        <w:t xml:space="preserve"> </w:t>
      </w:r>
      <w:r w:rsidR="0066206F" w:rsidRPr="000475B7">
        <w:t>te</w:t>
      </w:r>
      <w:r w:rsidRPr="000475B7">
        <w:t xml:space="preserve"> </w:t>
      </w:r>
      <w:r w:rsidR="00EA7F32" w:rsidRPr="000475B7">
        <w:t xml:space="preserve">opremu i </w:t>
      </w:r>
      <w:r w:rsidRPr="000475B7">
        <w:t>didaktiku za djecu s teškoćama u razvoju</w:t>
      </w:r>
      <w:r w:rsidR="00475F72" w:rsidRPr="000475B7">
        <w:t>;</w:t>
      </w:r>
    </w:p>
    <w:p w14:paraId="324D4DAB" w14:textId="13E79C0A" w:rsidR="000139E0" w:rsidRPr="000475B7" w:rsidRDefault="00E97F3A" w:rsidP="00CF4258">
      <w:pPr>
        <w:pStyle w:val="Odlomakpopisa"/>
        <w:numPr>
          <w:ilvl w:val="0"/>
          <w:numId w:val="11"/>
        </w:numPr>
        <w:ind w:left="426" w:hanging="426"/>
      </w:pPr>
      <w:r w:rsidRPr="000475B7">
        <w:t>pomoći temeljem prijenosa EU sredstava</w:t>
      </w:r>
      <w:r w:rsidR="000139E0" w:rsidRPr="000475B7">
        <w:t xml:space="preserve"> (</w:t>
      </w:r>
      <w:r w:rsidR="0076392E" w:rsidRPr="000475B7">
        <w:t xml:space="preserve">podskupina </w:t>
      </w:r>
      <w:r w:rsidR="000139E0" w:rsidRPr="000475B7">
        <w:t>638)</w:t>
      </w:r>
      <w:r w:rsidRPr="000475B7">
        <w:t xml:space="preserve"> u iznosu </w:t>
      </w:r>
      <w:r w:rsidR="000139E0" w:rsidRPr="000475B7">
        <w:t xml:space="preserve">od </w:t>
      </w:r>
      <w:r w:rsidR="00840A9E" w:rsidRPr="000475B7">
        <w:t>1.112.567,14 €</w:t>
      </w:r>
      <w:r w:rsidR="00115B30" w:rsidRPr="000475B7">
        <w:t>, koje se odnose na</w:t>
      </w:r>
      <w:r w:rsidR="000139E0" w:rsidRPr="000475B7">
        <w:t>:</w:t>
      </w:r>
    </w:p>
    <w:p w14:paraId="0C95552B" w14:textId="5E75F30F" w:rsidR="00723F1A" w:rsidRPr="000475B7" w:rsidRDefault="00CE1F44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</w:t>
      </w:r>
      <w:r w:rsidR="00E24233" w:rsidRPr="000475B7">
        <w:t>u</w:t>
      </w:r>
      <w:r w:rsidRPr="000475B7">
        <w:t xml:space="preserve"> pomoć </w:t>
      </w:r>
      <w:r w:rsidR="005F4760" w:rsidRPr="000475B7">
        <w:t xml:space="preserve">iz državnog proračuna </w:t>
      </w:r>
      <w:r w:rsidRPr="000475B7">
        <w:t xml:space="preserve">za projekt Vjetar u leđa – pomoćnici u nastavi </w:t>
      </w:r>
      <w:r w:rsidR="00115B30" w:rsidRPr="000475B7">
        <w:t xml:space="preserve">– faza V </w:t>
      </w:r>
      <w:r w:rsidR="00E24233" w:rsidRPr="000475B7">
        <w:t xml:space="preserve">u iznosu od </w:t>
      </w:r>
      <w:r w:rsidR="005F4760" w:rsidRPr="000475B7">
        <w:t>108.038,75 €</w:t>
      </w:r>
      <w:r w:rsidRPr="000475B7">
        <w:t>,</w:t>
      </w:r>
    </w:p>
    <w:p w14:paraId="3EB0671F" w14:textId="17C61C6D" w:rsidR="00723F1A" w:rsidRPr="000475B7" w:rsidRDefault="00723F1A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</w:t>
      </w:r>
      <w:r w:rsidR="00E24233" w:rsidRPr="000475B7">
        <w:t>u</w:t>
      </w:r>
      <w:r w:rsidRPr="000475B7">
        <w:t xml:space="preserve"> pomoć </w:t>
      </w:r>
      <w:r w:rsidR="005F4760" w:rsidRPr="000475B7">
        <w:t xml:space="preserve">iz državnog proračuna </w:t>
      </w:r>
      <w:r w:rsidRPr="000475B7">
        <w:t xml:space="preserve">za projekt </w:t>
      </w:r>
      <w:r w:rsidR="00CE1F44" w:rsidRPr="000475B7">
        <w:t xml:space="preserve">Školska shema za voće i povrće i mlijeko za školsku godinu </w:t>
      </w:r>
      <w:r w:rsidR="00445A92" w:rsidRPr="000475B7">
        <w:t>202</w:t>
      </w:r>
      <w:r w:rsidR="005F4760" w:rsidRPr="000475B7">
        <w:t>2</w:t>
      </w:r>
      <w:r w:rsidR="00445A92" w:rsidRPr="000475B7">
        <w:t>/202</w:t>
      </w:r>
      <w:r w:rsidR="005F4760" w:rsidRPr="000475B7">
        <w:t>3</w:t>
      </w:r>
      <w:r w:rsidR="00445A92" w:rsidRPr="000475B7">
        <w:t xml:space="preserve"> </w:t>
      </w:r>
      <w:r w:rsidR="004C469E" w:rsidRPr="000475B7">
        <w:t xml:space="preserve">u iznosu od </w:t>
      </w:r>
      <w:r w:rsidRPr="000475B7">
        <w:t>4</w:t>
      </w:r>
      <w:r w:rsidR="00CE1F44" w:rsidRPr="000475B7">
        <w:t>.</w:t>
      </w:r>
      <w:r w:rsidR="005F4760" w:rsidRPr="000475B7">
        <w:t>311</w:t>
      </w:r>
      <w:r w:rsidR="00CE1F44" w:rsidRPr="000475B7">
        <w:t>,</w:t>
      </w:r>
      <w:r w:rsidRPr="000475B7">
        <w:t>7</w:t>
      </w:r>
      <w:r w:rsidR="005F4760" w:rsidRPr="000475B7">
        <w:t>3</w:t>
      </w:r>
      <w:r w:rsidR="00CE1F44" w:rsidRPr="000475B7">
        <w:t xml:space="preserve"> </w:t>
      </w:r>
      <w:r w:rsidR="005F4760" w:rsidRPr="000475B7">
        <w:t>€</w:t>
      </w:r>
      <w:r w:rsidRPr="000475B7">
        <w:t>,</w:t>
      </w:r>
    </w:p>
    <w:p w14:paraId="693B63F7" w14:textId="2A0315D1" w:rsidR="00723F1A" w:rsidRPr="000475B7" w:rsidRDefault="00723F1A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</w:t>
      </w:r>
      <w:r w:rsidR="005F4760" w:rsidRPr="000475B7">
        <w:t>e i kapitalne</w:t>
      </w:r>
      <w:r w:rsidRPr="000475B7">
        <w:t xml:space="preserve"> pomoć</w:t>
      </w:r>
      <w:r w:rsidR="005F4760" w:rsidRPr="000475B7">
        <w:t>i</w:t>
      </w:r>
      <w:r w:rsidRPr="000475B7">
        <w:t xml:space="preserve"> </w:t>
      </w:r>
      <w:r w:rsidR="005F4760" w:rsidRPr="000475B7">
        <w:t xml:space="preserve">iz državnog proračuna </w:t>
      </w:r>
      <w:r w:rsidRPr="000475B7">
        <w:t xml:space="preserve">za projekt </w:t>
      </w:r>
      <w:r w:rsidR="005F4760" w:rsidRPr="000475B7">
        <w:t>Izrada projektne dokumentacije i provedba mjera zaštite za Vilu Allnoch u ukupnom iznosu od 66.966,67 €</w:t>
      </w:r>
      <w:r w:rsidR="00002404" w:rsidRPr="000475B7">
        <w:t>,</w:t>
      </w:r>
    </w:p>
    <w:p w14:paraId="3F06A804" w14:textId="25A95540" w:rsidR="00002404" w:rsidRPr="000475B7" w:rsidRDefault="005F4760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</w:t>
      </w:r>
      <w:r w:rsidR="00E24233" w:rsidRPr="000475B7">
        <w:t xml:space="preserve"> pomoć </w:t>
      </w:r>
      <w:r w:rsidR="003F19EF" w:rsidRPr="000475B7">
        <w:t xml:space="preserve">iz državnog proračuna </w:t>
      </w:r>
      <w:r w:rsidR="00E24233" w:rsidRPr="000475B7">
        <w:t xml:space="preserve">za projekt </w:t>
      </w:r>
      <w:r w:rsidRPr="000475B7">
        <w:t>Izrada projektne dokumentacije i provedba mjera zaštite zgrade na Trgu Kralja Tomislava 5 u iznosu od 22.645,80 €</w:t>
      </w:r>
      <w:r w:rsidR="00002404" w:rsidRPr="000475B7">
        <w:t>,</w:t>
      </w:r>
    </w:p>
    <w:p w14:paraId="505DD15C" w14:textId="7E433BF2" w:rsidR="003F19EF" w:rsidRPr="000475B7" w:rsidRDefault="003F19EF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i sanaciju prometnice Falaščak – Galgovo u iznosu od 227.518,54 €,</w:t>
      </w:r>
    </w:p>
    <w:p w14:paraId="16BD93C5" w14:textId="5B3110DC" w:rsidR="003F19EF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Ulice Vladimira Kirina u iznosu od 30.201,79 €,</w:t>
      </w:r>
    </w:p>
    <w:p w14:paraId="0BAE960E" w14:textId="70A29660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ceste u Konščici u iznosu od 9.921,03 €,</w:t>
      </w:r>
    </w:p>
    <w:p w14:paraId="630CF3B3" w14:textId="3DF6E9CB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ceste u Sv. Martinu pod Okićem u iznosu od 3.284,89 €,</w:t>
      </w:r>
    </w:p>
    <w:p w14:paraId="2B8E6A1A" w14:textId="0604715F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Kolodvorske ulice u iznosu od 5.275,73 €,</w:t>
      </w:r>
    </w:p>
    <w:p w14:paraId="41797D70" w14:textId="1FB593AD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Vukovarske ulice u iznosu od 6.437,06 €,</w:t>
      </w:r>
    </w:p>
    <w:p w14:paraId="54210B03" w14:textId="5AA5199B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izvanredno održavanje ceste u naselju Javorek u iznosu od 1.977,57 €,</w:t>
      </w:r>
    </w:p>
    <w:p w14:paraId="07FC2B53" w14:textId="3C21D24A" w:rsidR="003118D2" w:rsidRPr="000475B7" w:rsidRDefault="003118D2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refundaciju rashoda za cest</w:t>
      </w:r>
      <w:r w:rsidR="00C50532" w:rsidRPr="000475B7">
        <w:t>e</w:t>
      </w:r>
      <w:r w:rsidRPr="000475B7">
        <w:t xml:space="preserve"> u naselj</w:t>
      </w:r>
      <w:r w:rsidR="00C50532" w:rsidRPr="000475B7">
        <w:t>ima</w:t>
      </w:r>
      <w:r w:rsidRPr="000475B7">
        <w:t xml:space="preserve"> Kostanjevec</w:t>
      </w:r>
      <w:r w:rsidR="00C50532" w:rsidRPr="000475B7">
        <w:t>, Cerje i Savrščak te Ulicu Tepec u iznosu od 540.415,15 €,</w:t>
      </w:r>
    </w:p>
    <w:p w14:paraId="5BF060F1" w14:textId="02FABBC9" w:rsidR="00C50532" w:rsidRPr="000475B7" w:rsidRDefault="00E24CD7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iz državnog proračuna za rekonstrukciju mosta preko potoka Gradna u ulicama Milakovićeva – Mlinska u iznosu od 20.074,65 €,</w:t>
      </w:r>
    </w:p>
    <w:p w14:paraId="2390EC7D" w14:textId="40697B45" w:rsidR="00F27103" w:rsidRPr="000475B7" w:rsidRDefault="00E24233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tekuću pomoć Pučkom otvorenom učilištu Samobor </w:t>
      </w:r>
      <w:r w:rsidR="00F27103" w:rsidRPr="000475B7">
        <w:t xml:space="preserve">od Agencije za mobilnost za projekte mobilnosti </w:t>
      </w:r>
      <w:r w:rsidRPr="000475B7">
        <w:t xml:space="preserve">u iznosu od </w:t>
      </w:r>
      <w:r w:rsidR="00F27103" w:rsidRPr="000475B7">
        <w:t>22.561,20 €,</w:t>
      </w:r>
    </w:p>
    <w:p w14:paraId="31E45878" w14:textId="77777777" w:rsidR="00F27103" w:rsidRPr="000475B7" w:rsidRDefault="00F27103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tekuću pomoć Pučkom otvorenom učilištu Samobor od proračunskog korisnika drugog proračuna za projekt „Back To the Local Cinema – Moje malo kino“ u iznosu od 3.622,87 €,</w:t>
      </w:r>
    </w:p>
    <w:p w14:paraId="5B848FEF" w14:textId="39D297B5" w:rsidR="00CE1F44" w:rsidRPr="000475B7" w:rsidRDefault="00F27103" w:rsidP="00CF425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kapitalna pomoć iz državnog proračuna Javnoj vatrogasnoj postrojbi Grada Samobora za nabavu opreme stradale u potresu u iznosu od 33.313,41 €</w:t>
      </w:r>
      <w:r w:rsidR="00E24233" w:rsidRPr="000475B7">
        <w:t>.</w:t>
      </w:r>
    </w:p>
    <w:p w14:paraId="7BDE13B1" w14:textId="77777777" w:rsidR="002A1CB1" w:rsidRPr="000475B7" w:rsidRDefault="002A1CB1" w:rsidP="00CB0B7B">
      <w:pPr>
        <w:ind w:firstLine="708"/>
        <w:contextualSpacing/>
        <w:jc w:val="both"/>
      </w:pPr>
    </w:p>
    <w:p w14:paraId="536BF769" w14:textId="313D6BAE" w:rsidR="003146DF" w:rsidRPr="000475B7" w:rsidRDefault="003146DF" w:rsidP="003146DF">
      <w:pPr>
        <w:ind w:firstLine="708"/>
        <w:contextualSpacing/>
        <w:jc w:val="both"/>
      </w:pPr>
      <w:r w:rsidRPr="000475B7">
        <w:rPr>
          <w:b/>
          <w:i/>
        </w:rPr>
        <w:lastRenderedPageBreak/>
        <w:t>Prihodi od imovine</w:t>
      </w:r>
      <w:r w:rsidRPr="000475B7">
        <w:t xml:space="preserve"> (skupina 64) u izvještajnom razdoblju 2023. godine ostvareni su u iznosu od 132.528,57 €, što čini 25,29% proračunom planiranih prihoda i 4,77% </w:t>
      </w:r>
      <w:r w:rsidR="00EF52BD" w:rsidRPr="000475B7">
        <w:t>manje</w:t>
      </w:r>
      <w:r w:rsidRPr="000475B7">
        <w:t xml:space="preserve"> međugodišnje ostvarenje.</w:t>
      </w:r>
    </w:p>
    <w:p w14:paraId="6FFF4E0F" w14:textId="77777777" w:rsidR="003146DF" w:rsidRPr="000475B7" w:rsidRDefault="003146DF" w:rsidP="003146DF">
      <w:pPr>
        <w:ind w:firstLine="720"/>
        <w:jc w:val="both"/>
      </w:pPr>
      <w:r w:rsidRPr="000475B7">
        <w:t>Prihodi od financijske imovine (podskupina 641) ostvareni su u iznosu od 1.282,09 € i odnose se na prihode od kamata na oročena sredstva i depozite po viđenju.</w:t>
      </w:r>
    </w:p>
    <w:p w14:paraId="306298A6" w14:textId="08F809AA" w:rsidR="003146DF" w:rsidRPr="000475B7" w:rsidRDefault="003146DF" w:rsidP="003146DF">
      <w:pPr>
        <w:ind w:firstLine="720"/>
        <w:jc w:val="both"/>
      </w:pPr>
      <w:r w:rsidRPr="000475B7">
        <w:t>Prihodi od nefinancijske imovine (podskupina 642) izvršeni su u iznosu od 130.602,63 €, što je 2</w:t>
      </w:r>
      <w:r w:rsidR="00025B28" w:rsidRPr="000475B7">
        <w:t>5</w:t>
      </w:r>
      <w:r w:rsidRPr="000475B7">
        <w:t>,06% planiranih, a prošlogodišnje ostvarenje u istom razdoblju je bilo 138.197,05 €. Najvećim dijelom odnose se na prihode ostvarene od zakupa poslovnih objekata i iznajmljivanja imovine (uključujući javne površine) u iznosu od 97.947,80 €. Povećani su prihodi od naknade za korištenje nefinancijske imovine za 208,86% (u koje ulaze naknade za eksploataciju mineralnih sirovina, spomenička renta, prenamjena poljoprivrednog zemljišta i sl.)</w:t>
      </w:r>
      <w:r w:rsidR="00932F19" w:rsidRPr="000475B7">
        <w:t>, ponajprije zbog promjene načina evidentiranja naknada za koncesije</w:t>
      </w:r>
      <w:r w:rsidRPr="000475B7">
        <w:t xml:space="preserve">, a smanjeni ostali prihodi od nefinancijske </w:t>
      </w:r>
      <w:r w:rsidR="00325F75" w:rsidRPr="000475B7">
        <w:t xml:space="preserve">imovine </w:t>
      </w:r>
      <w:r w:rsidRPr="000475B7">
        <w:t>(naknada za nezakonito izgrađene građevine) koji su u odnosu na 2022. godinu manji za 84,41%.</w:t>
      </w:r>
    </w:p>
    <w:p w14:paraId="5186F43E" w14:textId="77777777" w:rsidR="003146DF" w:rsidRPr="000475B7" w:rsidRDefault="003146DF" w:rsidP="003146DF">
      <w:pPr>
        <w:ind w:firstLine="720"/>
        <w:jc w:val="both"/>
      </w:pPr>
      <w:r w:rsidRPr="000475B7">
        <w:t>Prihodi od kamata na dane zajmove (podskupina 643) ostvareni su u iznosu od 643,85 €, a odnose se na naplaćene kamate u 2023. godini po osnovi zajma Grada danog TD Energometan, koji je dan temeljem Ugovora o ovlaštenju za obavljanje poslova na priključenju za opskrbu plinom od 22. veljače 2002. godine te Aneksa Ugovora iz ožujka 2010. godine, uz kamatu od 6%.</w:t>
      </w:r>
    </w:p>
    <w:p w14:paraId="4154C37E" w14:textId="5B26A169" w:rsidR="003146DF" w:rsidRPr="000475B7" w:rsidRDefault="003146DF" w:rsidP="003146DF">
      <w:pPr>
        <w:ind w:firstLine="720"/>
        <w:jc w:val="both"/>
        <w:rPr>
          <w:b/>
          <w:bCs/>
        </w:rPr>
      </w:pPr>
      <w:r w:rsidRPr="000475B7">
        <w:rPr>
          <w:b/>
          <w:i/>
        </w:rPr>
        <w:t>Prihodi od upravnih i administrativnih pristojbi, pristojbi po posebnim propisima i naknada</w:t>
      </w:r>
      <w:r w:rsidRPr="000475B7">
        <w:t xml:space="preserve"> (skupina 65) ostvareni su u ukupnom iznosu od 2.677.245,42 € ili 34,69% proračunom planiranih, </w:t>
      </w:r>
      <w:r w:rsidR="00325F75" w:rsidRPr="000475B7">
        <w:t>uz međugodišnje povećanje od 1,91%</w:t>
      </w:r>
      <w:r w:rsidRPr="000475B7">
        <w:t>.</w:t>
      </w:r>
    </w:p>
    <w:p w14:paraId="6BDC91DC" w14:textId="77777777" w:rsidR="003146DF" w:rsidRPr="000475B7" w:rsidRDefault="003146DF" w:rsidP="003146DF">
      <w:pPr>
        <w:ind w:firstLine="720"/>
        <w:jc w:val="both"/>
      </w:pPr>
      <w:r w:rsidRPr="000475B7">
        <w:t>Ova skupina obuhvaća sljedeće planirane prihode: državne i gradske upravne pristojbe te ostale nespomenute prihode ostvarene na temelju refundacija rashoda, prihode od ostvarene turističke pristojbe, prihode na temelju sudskih presuda i sl., prihode s naslova osiguranja, refundacije štete i totalne štete, vodni doprinos, šumski doprinos, komunalni doprinos, komunalnu naknadu, te prihode ostvarene po posebnim propisima za koje je i utvrđena namjena korištenja, a koje ostvaruju proračunski korisnici (za sufinanciranje obrazovnih programa - roditeljske uplate za boravak u vrtiću, školarine, produženi boravak, radne materijale i slično).</w:t>
      </w:r>
    </w:p>
    <w:p w14:paraId="07D4A401" w14:textId="54045344" w:rsidR="003146DF" w:rsidRPr="000475B7" w:rsidRDefault="003146DF" w:rsidP="003146DF">
      <w:pPr>
        <w:ind w:firstLine="720"/>
        <w:jc w:val="both"/>
      </w:pPr>
      <w:r w:rsidRPr="000475B7">
        <w:t xml:space="preserve">U izvoru financiranja posebne namjene na skupini 65 Prihodi od administrativnih pristojbi i pristojbi po posebnim propisima vrijednosno najznačajniji prihodi odnose se na prihode od </w:t>
      </w:r>
      <w:r w:rsidRPr="000475B7">
        <w:rPr>
          <w:i/>
          <w:iCs/>
        </w:rPr>
        <w:t>komunalne naknade</w:t>
      </w:r>
      <w:r w:rsidRPr="000475B7">
        <w:t xml:space="preserve"> koji su ostvareni sa 1.469.442,11 € ili 41</w:t>
      </w:r>
      <w:r w:rsidR="00025B28" w:rsidRPr="000475B7">
        <w:t>,</w:t>
      </w:r>
      <w:r w:rsidRPr="000475B7">
        <w:t xml:space="preserve">01% proračunom planiranih, dok su u istom razdoblju 2022. godine iznosili 1.468.671,01 €. Prihod od komunalnog doprinosa povećan je u izvještajnom razdoblju za 88,51% i iznosi ukupno 373.853,25 € ili 15,65% planiranih prihoda. U odnosu na prošlogodišnje razdoblje iskazano je povećanje jer su u </w:t>
      </w:r>
      <w:r w:rsidR="00CC0541" w:rsidRPr="000475B7">
        <w:t>izvještajnom razdoblju provođene pojačane mjere naplate potraživanja</w:t>
      </w:r>
      <w:r w:rsidRPr="000475B7">
        <w:t>.</w:t>
      </w:r>
    </w:p>
    <w:p w14:paraId="3B305D42" w14:textId="1F0CDCB8" w:rsidR="003146DF" w:rsidRPr="000475B7" w:rsidRDefault="003146DF" w:rsidP="003146DF">
      <w:pPr>
        <w:ind w:firstLine="709"/>
        <w:jc w:val="both"/>
      </w:pPr>
      <w:r w:rsidRPr="000475B7">
        <w:t xml:space="preserve">Prihodi po posebnim propisima proračunskih korisnika za sufinanciranja obrazovnih programa (roditeljske uplate za školarine, produženi boravak, radne materijale i sl.) i s naslova osiguranja i refundacija štete ostvareni su u iznosu od </w:t>
      </w:r>
      <w:r w:rsidR="009C3860" w:rsidRPr="000475B7">
        <w:t>761.064,81</w:t>
      </w:r>
      <w:r w:rsidRPr="000475B7">
        <w:t xml:space="preserve"> €, što je smanjenje od </w:t>
      </w:r>
      <w:r w:rsidR="009C3860" w:rsidRPr="000475B7">
        <w:t>2,65</w:t>
      </w:r>
      <w:r w:rsidRPr="000475B7">
        <w:t>% u odnosu na 2022. godinu (</w:t>
      </w:r>
      <w:r w:rsidR="009C3860" w:rsidRPr="000475B7">
        <w:t>781.780,68</w:t>
      </w:r>
      <w:r w:rsidRPr="000475B7">
        <w:t xml:space="preserve"> €). Ovo smanjenje je posljedica ukidanja naplate troškova prehrane djece u školama, koja se sada financira </w:t>
      </w:r>
      <w:r w:rsidR="009C3860" w:rsidRPr="000475B7">
        <w:t xml:space="preserve">uglavnom </w:t>
      </w:r>
      <w:r w:rsidRPr="000475B7">
        <w:t>iz državnog proračuna i iz sredstava osnivača u manjem iznosu</w:t>
      </w:r>
      <w:r w:rsidR="009C3860" w:rsidRPr="000475B7">
        <w:t>, a s druge strane povećan je iznos za produženi boravak u osnovnim školama u odnosu na izvještajno razdoblje 2022. godine</w:t>
      </w:r>
      <w:r w:rsidRPr="000475B7">
        <w:t>.</w:t>
      </w:r>
    </w:p>
    <w:p w14:paraId="26CE1121" w14:textId="49766FAA" w:rsidR="00E97F3A" w:rsidRPr="000475B7" w:rsidRDefault="00E97F3A" w:rsidP="00E97F3A">
      <w:pPr>
        <w:ind w:firstLine="720"/>
        <w:jc w:val="both"/>
      </w:pPr>
      <w:r w:rsidRPr="000475B7">
        <w:rPr>
          <w:b/>
          <w:i/>
        </w:rPr>
        <w:t>Prihodi od prodaje proizvoda i robe te pruženih usluga i prihodi od donacija</w:t>
      </w:r>
      <w:r w:rsidR="00C2552B" w:rsidRPr="000475B7">
        <w:rPr>
          <w:b/>
          <w:i/>
        </w:rPr>
        <w:t xml:space="preserve"> te povrati po protestiranim jamstvima </w:t>
      </w:r>
      <w:r w:rsidR="00C2552B" w:rsidRPr="000475B7">
        <w:rPr>
          <w:bCs/>
          <w:iCs/>
        </w:rPr>
        <w:t>(</w:t>
      </w:r>
      <w:r w:rsidR="00137A3B" w:rsidRPr="000475B7">
        <w:rPr>
          <w:bCs/>
          <w:iCs/>
        </w:rPr>
        <w:t>skupina</w:t>
      </w:r>
      <w:r w:rsidR="00C2552B" w:rsidRPr="000475B7">
        <w:rPr>
          <w:bCs/>
          <w:iCs/>
        </w:rPr>
        <w:t xml:space="preserve"> 66)</w:t>
      </w:r>
      <w:r w:rsidRPr="000475B7">
        <w:rPr>
          <w:b/>
          <w:i/>
        </w:rPr>
        <w:t xml:space="preserve"> </w:t>
      </w:r>
      <w:r w:rsidRPr="000475B7">
        <w:t xml:space="preserve">ostvareni su u iznosu od </w:t>
      </w:r>
      <w:r w:rsidR="00DC06A8" w:rsidRPr="000475B7">
        <w:t>260.934,16 €</w:t>
      </w:r>
      <w:r w:rsidR="00CB1E87" w:rsidRPr="000475B7">
        <w:t xml:space="preserve"> ili </w:t>
      </w:r>
      <w:r w:rsidR="00DC06A8" w:rsidRPr="000475B7">
        <w:t>47,88</w:t>
      </w:r>
      <w:r w:rsidR="00CB1E87" w:rsidRPr="000475B7">
        <w:t xml:space="preserve">% </w:t>
      </w:r>
      <w:r w:rsidRPr="000475B7">
        <w:t>proračunom planiranih.</w:t>
      </w:r>
    </w:p>
    <w:p w14:paraId="7269E7DF" w14:textId="77777777" w:rsidR="00C2552B" w:rsidRPr="000475B7" w:rsidRDefault="00E97F3A" w:rsidP="00EB4B6B">
      <w:pPr>
        <w:ind w:firstLine="720"/>
        <w:jc w:val="both"/>
      </w:pPr>
      <w:r w:rsidRPr="000475B7">
        <w:t>Ovi prihodi sadrže</w:t>
      </w:r>
      <w:r w:rsidR="00C2552B" w:rsidRPr="000475B7">
        <w:t>:</w:t>
      </w:r>
    </w:p>
    <w:p w14:paraId="0C5953B0" w14:textId="623EEF69" w:rsidR="00C2552B" w:rsidRPr="000475B7" w:rsidRDefault="00E97F3A" w:rsidP="00DC06A8">
      <w:pPr>
        <w:pStyle w:val="Odlomakpopisa"/>
        <w:numPr>
          <w:ilvl w:val="0"/>
          <w:numId w:val="11"/>
        </w:numPr>
        <w:ind w:left="426" w:hanging="426"/>
      </w:pPr>
      <w:r w:rsidRPr="000475B7">
        <w:t>prihode od prodaje proizvoda i robe te pruženih usluga</w:t>
      </w:r>
      <w:r w:rsidR="00C2552B" w:rsidRPr="000475B7">
        <w:t xml:space="preserve"> (</w:t>
      </w:r>
      <w:r w:rsidR="00137A3B" w:rsidRPr="000475B7">
        <w:t>podskupina</w:t>
      </w:r>
      <w:r w:rsidR="00C2552B" w:rsidRPr="000475B7">
        <w:t xml:space="preserve"> 661)</w:t>
      </w:r>
      <w:r w:rsidRPr="000475B7">
        <w:t xml:space="preserve"> </w:t>
      </w:r>
      <w:r w:rsidR="00FA69DD" w:rsidRPr="000475B7">
        <w:t xml:space="preserve">u iznosu od </w:t>
      </w:r>
      <w:r w:rsidR="00DC06A8" w:rsidRPr="000475B7">
        <w:t>185.485,20 €</w:t>
      </w:r>
      <w:r w:rsidR="00C2552B" w:rsidRPr="000475B7">
        <w:t>, i to:</w:t>
      </w:r>
    </w:p>
    <w:p w14:paraId="5B501E94" w14:textId="77777777" w:rsidR="008B3D03" w:rsidRPr="000475B7" w:rsidRDefault="008B3D03" w:rsidP="008B3D03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lastRenderedPageBreak/>
        <w:t>prihod od prodaje proizvoda i robe koje je ostvarila Gradska knjižnica Samobor i OŠ Milana Langa u ukupnom iznosu od 1.351,18 €,</w:t>
      </w:r>
    </w:p>
    <w:p w14:paraId="4CF093A7" w14:textId="77777777" w:rsidR="008B3D03" w:rsidRPr="000475B7" w:rsidRDefault="00DC06A8" w:rsidP="008B3D03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prihod od naknade za uređenje voda u iznosu od </w:t>
      </w:r>
      <w:r w:rsidR="00C91621" w:rsidRPr="000475B7">
        <w:t>42.578,83 €</w:t>
      </w:r>
      <w:r w:rsidRPr="000475B7">
        <w:t>, a koji sukladno članku 17. Zakona o financiranju vodnog gospodarstva (Narodne novine br. 153/09, 90/11, 56/13, 154/14, 119/15, 120/16, 127/17 i 66/19) jedinice lokalne samouprave prikupljaju u ime i za račun Hrvatskih voda te im za taj posao naplate pripada naknada u visini od 10% na iznos uplaćene naknade za uređenje voda Hrvatskim vodama,</w:t>
      </w:r>
    </w:p>
    <w:p w14:paraId="04981259" w14:textId="6FBA9220" w:rsidR="00610DF8" w:rsidRPr="000475B7" w:rsidRDefault="008B3D03" w:rsidP="00610DF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prihode od pruženih usluga (ostale vlastite prihode) proračunskih korisnika u ukupnom iznosu od 141.555,19 €, od čega se najviše odnosi na POU Samobor (97.735,62 €);</w:t>
      </w:r>
    </w:p>
    <w:p w14:paraId="6C08BEFB" w14:textId="51D195DC" w:rsidR="00482232" w:rsidRPr="000475B7" w:rsidRDefault="00610DF8" w:rsidP="00610DF8">
      <w:pPr>
        <w:pStyle w:val="Odlomakpopisa"/>
        <w:numPr>
          <w:ilvl w:val="0"/>
          <w:numId w:val="11"/>
        </w:numPr>
        <w:ind w:left="426" w:hanging="426"/>
      </w:pPr>
      <w:r w:rsidRPr="000475B7">
        <w:t>d</w:t>
      </w:r>
      <w:r w:rsidR="00482232" w:rsidRPr="000475B7">
        <w:t>onacije od pravnih i fizičkih osoba izvan općeg proračuna (</w:t>
      </w:r>
      <w:r w:rsidR="00137A3B" w:rsidRPr="000475B7">
        <w:t xml:space="preserve">podskupina </w:t>
      </w:r>
      <w:r w:rsidR="00482232" w:rsidRPr="000475B7">
        <w:t>663) u iznosu od</w:t>
      </w:r>
      <w:r w:rsidRPr="000475B7">
        <w:t xml:space="preserve"> 75.448,96 €</w:t>
      </w:r>
      <w:r w:rsidR="00482232" w:rsidRPr="000475B7">
        <w:t>, i to:</w:t>
      </w:r>
    </w:p>
    <w:p w14:paraId="1C10486A" w14:textId="5180A7AB" w:rsidR="00610DF8" w:rsidRPr="000475B7" w:rsidRDefault="00610DF8" w:rsidP="00610DF8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tekuće donacije od fizičkih osoba za priključak na vodovod u MO Klake u iznosu od 530,89 €,</w:t>
      </w:r>
    </w:p>
    <w:p w14:paraId="6CC4D2EC" w14:textId="77777777" w:rsidR="000428D0" w:rsidRPr="000475B7" w:rsidRDefault="002A44A0" w:rsidP="000428D0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tekuće donacije od pravnih osoba za usluge promidžbe i informiranja za prostorne planove u iznosu od 1.071,45 €,</w:t>
      </w:r>
    </w:p>
    <w:p w14:paraId="42DF4D34" w14:textId="4074AEF1" w:rsidR="00D30B0F" w:rsidRPr="000475B7" w:rsidRDefault="002A44A0" w:rsidP="00D30B0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kapitalne donacije </w:t>
      </w:r>
      <w:r w:rsidR="00397EB9" w:rsidRPr="000475B7">
        <w:t xml:space="preserve">Gradu </w:t>
      </w:r>
      <w:r w:rsidRPr="000475B7">
        <w:t xml:space="preserve">od </w:t>
      </w:r>
      <w:r w:rsidR="00397EB9" w:rsidRPr="000475B7">
        <w:t xml:space="preserve">fizičkih i pravnih osoba za izradu </w:t>
      </w:r>
      <w:r w:rsidR="00E3477E" w:rsidRPr="000475B7">
        <w:t>prostornih i</w:t>
      </w:r>
      <w:r w:rsidR="00397EB9" w:rsidRPr="000475B7">
        <w:t xml:space="preserve"> planova uređenja u ukupnom iznosu od </w:t>
      </w:r>
      <w:r w:rsidRPr="000475B7">
        <w:t>25.702,46</w:t>
      </w:r>
      <w:r w:rsidR="00397EB9" w:rsidRPr="000475B7">
        <w:t xml:space="preserve"> €,</w:t>
      </w:r>
    </w:p>
    <w:p w14:paraId="68F3B01F" w14:textId="22727431" w:rsidR="00C019FF" w:rsidRPr="000475B7" w:rsidRDefault="008C631D" w:rsidP="00D30B0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tekuće donacije Turističke zajednice grada Samobora proračunskim korisnicima (škole i vrtići) za sudjelovanje grupa na Samoborskom fašniku 202</w:t>
      </w:r>
      <w:r w:rsidR="000428D0" w:rsidRPr="000475B7">
        <w:t>3</w:t>
      </w:r>
      <w:r w:rsidRPr="000475B7">
        <w:t>. u ukupnom iznosu od</w:t>
      </w:r>
      <w:r w:rsidR="00110FAA" w:rsidRPr="000475B7">
        <w:t xml:space="preserve"> </w:t>
      </w:r>
      <w:r w:rsidR="00EC33B7" w:rsidRPr="000475B7">
        <w:t>14.474,27</w:t>
      </w:r>
      <w:r w:rsidR="00110FAA" w:rsidRPr="000475B7">
        <w:t xml:space="preserve"> €</w:t>
      </w:r>
      <w:r w:rsidRPr="000475B7">
        <w:t>,</w:t>
      </w:r>
    </w:p>
    <w:p w14:paraId="5474F4E4" w14:textId="641DF481" w:rsidR="008C631D" w:rsidRPr="000475B7" w:rsidRDefault="007C3DC0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tekuće donacije školsk</w:t>
      </w:r>
      <w:r w:rsidR="00A30047" w:rsidRPr="000475B7">
        <w:t>ih</w:t>
      </w:r>
      <w:r w:rsidRPr="000475B7">
        <w:t xml:space="preserve"> sportsk</w:t>
      </w:r>
      <w:r w:rsidR="00A30047" w:rsidRPr="000475B7">
        <w:t>ih</w:t>
      </w:r>
      <w:r w:rsidRPr="000475B7">
        <w:t xml:space="preserve"> saveza </w:t>
      </w:r>
      <w:r w:rsidR="00A30047" w:rsidRPr="000475B7">
        <w:t>osnovnim školama</w:t>
      </w:r>
      <w:r w:rsidR="00FC06BE" w:rsidRPr="000475B7">
        <w:t xml:space="preserve"> u ukupnom iznosu od </w:t>
      </w:r>
      <w:r w:rsidR="00E779D1" w:rsidRPr="000475B7">
        <w:t>8.585,34 €</w:t>
      </w:r>
      <w:r w:rsidR="00FC06BE" w:rsidRPr="000475B7">
        <w:t xml:space="preserve"> za rad školskih sportskih klubova odnosno organizaciju natjecanja</w:t>
      </w:r>
      <w:r w:rsidR="00A30047" w:rsidRPr="000475B7">
        <w:t>, dnevnice za učitelje plivanja i sl.</w:t>
      </w:r>
      <w:r w:rsidR="00FC06BE" w:rsidRPr="000475B7">
        <w:t>,</w:t>
      </w:r>
    </w:p>
    <w:p w14:paraId="5D3319E5" w14:textId="46C74C18" w:rsidR="000F6158" w:rsidRPr="000475B7" w:rsidRDefault="000F6158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donacij</w:t>
      </w:r>
      <w:r w:rsidR="005550BB" w:rsidRPr="000475B7">
        <w:t>a Udruženja obrtnika Samobor osnovnim školama</w:t>
      </w:r>
      <w:r w:rsidR="00D30B0F" w:rsidRPr="000475B7">
        <w:t xml:space="preserve"> </w:t>
      </w:r>
      <w:r w:rsidRPr="000475B7">
        <w:t xml:space="preserve">u </w:t>
      </w:r>
      <w:r w:rsidR="005550BB" w:rsidRPr="000475B7">
        <w:t>ukupnom iznosu</w:t>
      </w:r>
      <w:r w:rsidRPr="000475B7">
        <w:t xml:space="preserve"> </w:t>
      </w:r>
      <w:r w:rsidR="00D30B0F" w:rsidRPr="000475B7">
        <w:t xml:space="preserve">od </w:t>
      </w:r>
      <w:r w:rsidR="005550BB" w:rsidRPr="000475B7">
        <w:t>9.954,20</w:t>
      </w:r>
      <w:r w:rsidR="00D30B0F" w:rsidRPr="000475B7">
        <w:t xml:space="preserve"> €</w:t>
      </w:r>
      <w:r w:rsidRPr="000475B7">
        <w:t>,</w:t>
      </w:r>
    </w:p>
    <w:p w14:paraId="4D8C658C" w14:textId="561F0ADB" w:rsidR="00E779D1" w:rsidRPr="000475B7" w:rsidRDefault="00E779D1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donacije pravnih i fizičkih osoba OŠ Mihaela Šiloboda za obilježavanje 150. obljetnice osnutka škole u iznosu od 5.316,06 €,</w:t>
      </w:r>
    </w:p>
    <w:p w14:paraId="2B7BA0D5" w14:textId="66BF1812" w:rsidR="00FC06BE" w:rsidRPr="000475B7" w:rsidRDefault="00FC06BE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ostale donacije proračunskim korisnicima</w:t>
      </w:r>
      <w:r w:rsidR="000F6158" w:rsidRPr="000475B7">
        <w:t>.</w:t>
      </w:r>
    </w:p>
    <w:p w14:paraId="6135844A" w14:textId="523539D4" w:rsidR="00141569" w:rsidRPr="000475B7" w:rsidRDefault="00141569" w:rsidP="00EB4B6B">
      <w:pPr>
        <w:ind w:firstLine="720"/>
        <w:jc w:val="both"/>
      </w:pPr>
      <w:r w:rsidRPr="000475B7">
        <w:rPr>
          <w:b/>
          <w:i/>
        </w:rPr>
        <w:t>Kazne, upravne mjere i ostali prihodi</w:t>
      </w:r>
      <w:r w:rsidRPr="000475B7">
        <w:t xml:space="preserve"> </w:t>
      </w:r>
      <w:r w:rsidR="000F6158" w:rsidRPr="000475B7">
        <w:t>(</w:t>
      </w:r>
      <w:r w:rsidR="00137A3B" w:rsidRPr="000475B7">
        <w:t>skupina</w:t>
      </w:r>
      <w:r w:rsidR="000F6158" w:rsidRPr="000475B7">
        <w:t xml:space="preserve"> 68) </w:t>
      </w:r>
      <w:r w:rsidRPr="000475B7">
        <w:t xml:space="preserve">iznose </w:t>
      </w:r>
      <w:r w:rsidR="00EC7ADD" w:rsidRPr="000475B7">
        <w:t>28.153,49 €</w:t>
      </w:r>
      <w:r w:rsidRPr="000475B7">
        <w:t xml:space="preserve">, što čini postotni indeks ostvarenja od </w:t>
      </w:r>
      <w:r w:rsidR="00EC7ADD" w:rsidRPr="000475B7">
        <w:t>40,91</w:t>
      </w:r>
      <w:r w:rsidRPr="000475B7">
        <w:t>% planiranog godišnjeg prihoda</w:t>
      </w:r>
      <w:r w:rsidR="00EE7865" w:rsidRPr="000475B7">
        <w:t xml:space="preserve">, a što je </w:t>
      </w:r>
      <w:r w:rsidR="00FC75D0" w:rsidRPr="000475B7">
        <w:t>povećanje</w:t>
      </w:r>
      <w:r w:rsidR="00EE7865" w:rsidRPr="000475B7">
        <w:t xml:space="preserve"> </w:t>
      </w:r>
      <w:r w:rsidR="00FC75D0" w:rsidRPr="000475B7">
        <w:t xml:space="preserve">od </w:t>
      </w:r>
      <w:r w:rsidR="00EC7ADD" w:rsidRPr="000475B7">
        <w:t>32,57</w:t>
      </w:r>
      <w:r w:rsidR="00FC75D0" w:rsidRPr="000475B7">
        <w:t xml:space="preserve">% </w:t>
      </w:r>
      <w:r w:rsidR="00EE7865" w:rsidRPr="000475B7">
        <w:t xml:space="preserve">u odnosu na </w:t>
      </w:r>
      <w:r w:rsidR="00EC7ADD" w:rsidRPr="000475B7">
        <w:t>izvještajno razdoblje 2022.</w:t>
      </w:r>
      <w:r w:rsidR="00EE7865" w:rsidRPr="000475B7">
        <w:t xml:space="preserve"> godin</w:t>
      </w:r>
      <w:r w:rsidR="00EC7ADD" w:rsidRPr="000475B7">
        <w:t>e</w:t>
      </w:r>
      <w:r w:rsidR="00FC75D0" w:rsidRPr="000475B7">
        <w:t>.</w:t>
      </w:r>
      <w:r w:rsidR="00EE7865" w:rsidRPr="000475B7">
        <w:t xml:space="preserve"> </w:t>
      </w:r>
      <w:r w:rsidR="0054366D" w:rsidRPr="000475B7">
        <w:t xml:space="preserve">Ova skupina </w:t>
      </w:r>
      <w:r w:rsidRPr="000475B7">
        <w:t>prihod</w:t>
      </w:r>
      <w:r w:rsidR="0054366D" w:rsidRPr="000475B7">
        <w:t>a</w:t>
      </w:r>
      <w:r w:rsidRPr="000475B7">
        <w:t xml:space="preserve"> obuhvaća naplaćene novčane kazne u iznosu od </w:t>
      </w:r>
      <w:r w:rsidR="00EC7ADD" w:rsidRPr="000475B7">
        <w:t>18.047,34 €</w:t>
      </w:r>
      <w:r w:rsidR="00F92AA1" w:rsidRPr="000475B7">
        <w:t xml:space="preserve"> te</w:t>
      </w:r>
      <w:r w:rsidRPr="000475B7">
        <w:t xml:space="preserve"> prihode po osnovi povrata u proračun u iznosu od</w:t>
      </w:r>
      <w:r w:rsidR="00EC7ADD" w:rsidRPr="000475B7">
        <w:t xml:space="preserve"> 10.106,15 €</w:t>
      </w:r>
      <w:r w:rsidR="00F92AA1" w:rsidRPr="000475B7">
        <w:t>.</w:t>
      </w:r>
    </w:p>
    <w:p w14:paraId="5D21071D" w14:textId="77777777" w:rsidR="00E97F3A" w:rsidRPr="000475B7" w:rsidRDefault="00E97F3A" w:rsidP="00E97F3A">
      <w:pPr>
        <w:jc w:val="both"/>
      </w:pPr>
    </w:p>
    <w:p w14:paraId="0B9815A7" w14:textId="78A1BF6C" w:rsidR="002D68D6" w:rsidRPr="000475B7" w:rsidRDefault="007E0073" w:rsidP="009C1DB5">
      <w:pPr>
        <w:numPr>
          <w:ilvl w:val="3"/>
          <w:numId w:val="4"/>
        </w:numPr>
        <w:contextualSpacing/>
        <w:jc w:val="center"/>
        <w:rPr>
          <w:b/>
        </w:rPr>
      </w:pPr>
      <w:r w:rsidRPr="000475B7">
        <w:rPr>
          <w:rFonts w:eastAsiaTheme="minorHAnsi"/>
          <w:b/>
          <w:lang w:eastAsia="en-US"/>
        </w:rPr>
        <w:t xml:space="preserve"> </w:t>
      </w:r>
      <w:r w:rsidR="002D68D6" w:rsidRPr="000475B7">
        <w:rPr>
          <w:rFonts w:eastAsiaTheme="minorHAnsi"/>
          <w:b/>
          <w:lang w:eastAsia="en-US"/>
        </w:rPr>
        <w:t>Prihodi od prodaje nefinancijske imovine</w:t>
      </w:r>
    </w:p>
    <w:p w14:paraId="2E1EDD7C" w14:textId="3ADE0286" w:rsidR="00C65847" w:rsidRPr="000475B7" w:rsidRDefault="002D68D6" w:rsidP="002D68D6">
      <w:pPr>
        <w:ind w:firstLine="720"/>
        <w:jc w:val="both"/>
      </w:pPr>
      <w:r w:rsidRPr="000475B7">
        <w:t>Prihodi od prodaje nefinancijske imovine</w:t>
      </w:r>
      <w:r w:rsidR="00C65847" w:rsidRPr="000475B7">
        <w:t xml:space="preserve"> (</w:t>
      </w:r>
      <w:r w:rsidR="00137A3B" w:rsidRPr="000475B7">
        <w:t>razred</w:t>
      </w:r>
      <w:r w:rsidR="00C65847" w:rsidRPr="000475B7">
        <w:t xml:space="preserve"> 7)</w:t>
      </w:r>
      <w:r w:rsidRPr="000475B7">
        <w:t xml:space="preserve"> u prvom polugodištu 202</w:t>
      </w:r>
      <w:r w:rsidR="007D6E7A" w:rsidRPr="000475B7">
        <w:t>3</w:t>
      </w:r>
      <w:r w:rsidRPr="000475B7">
        <w:t xml:space="preserve">. godine ostvareni su u iznosu od </w:t>
      </w:r>
      <w:r w:rsidR="007D6E7A" w:rsidRPr="000475B7">
        <w:t>27.599,97 €</w:t>
      </w:r>
      <w:r w:rsidRPr="000475B7">
        <w:t xml:space="preserve"> ili </w:t>
      </w:r>
      <w:r w:rsidR="00C65847" w:rsidRPr="000475B7">
        <w:t xml:space="preserve">sa </w:t>
      </w:r>
      <w:r w:rsidR="007D6E7A" w:rsidRPr="000475B7">
        <w:t>1,98</w:t>
      </w:r>
      <w:r w:rsidRPr="000475B7">
        <w:t xml:space="preserve">% godišnjeg plana i manji su za </w:t>
      </w:r>
      <w:r w:rsidR="007D6E7A" w:rsidRPr="000475B7">
        <w:t>83,67</w:t>
      </w:r>
      <w:r w:rsidRPr="000475B7">
        <w:t>% u odnosu na isto razdoblje 202</w:t>
      </w:r>
      <w:r w:rsidR="00F90878" w:rsidRPr="000475B7">
        <w:t>2</w:t>
      </w:r>
      <w:r w:rsidRPr="000475B7">
        <w:t xml:space="preserve">. godine. Ostvareni prihodi od prodaje nefinancijske imovine odnose se na </w:t>
      </w:r>
      <w:r w:rsidRPr="000475B7">
        <w:rPr>
          <w:b/>
          <w:bCs/>
        </w:rPr>
        <w:t>prihode od prodaje neproizvedene dugotrajne imovine</w:t>
      </w:r>
      <w:r w:rsidRPr="000475B7">
        <w:t xml:space="preserve"> </w:t>
      </w:r>
      <w:r w:rsidR="00C65847" w:rsidRPr="000475B7">
        <w:t>(</w:t>
      </w:r>
      <w:r w:rsidR="00137A3B" w:rsidRPr="000475B7">
        <w:t>skupina</w:t>
      </w:r>
      <w:r w:rsidR="00C65847" w:rsidRPr="000475B7">
        <w:t xml:space="preserve"> 71) </w:t>
      </w:r>
      <w:r w:rsidRPr="000475B7">
        <w:t>u iznosu od</w:t>
      </w:r>
      <w:r w:rsidR="00F90878" w:rsidRPr="000475B7">
        <w:t xml:space="preserve"> 22.911,00 € </w:t>
      </w:r>
      <w:r w:rsidR="00C65847" w:rsidRPr="000475B7">
        <w:t>(</w:t>
      </w:r>
      <w:r w:rsidRPr="000475B7">
        <w:t>prihod</w:t>
      </w:r>
      <w:r w:rsidR="00C65847" w:rsidRPr="000475B7">
        <w:t>i</w:t>
      </w:r>
      <w:r w:rsidRPr="000475B7">
        <w:t xml:space="preserve"> od prodaje zemljišta</w:t>
      </w:r>
      <w:r w:rsidR="00131EC3" w:rsidRPr="000475B7">
        <w:t xml:space="preserve"> u vlasništvu Grada</w:t>
      </w:r>
      <w:r w:rsidRPr="000475B7">
        <w:t xml:space="preserve">) te na </w:t>
      </w:r>
      <w:r w:rsidRPr="000475B7">
        <w:rPr>
          <w:b/>
          <w:bCs/>
        </w:rPr>
        <w:t>prihode od prodaje proizvedene dugotrajne imovine</w:t>
      </w:r>
      <w:r w:rsidRPr="000475B7">
        <w:t xml:space="preserve"> </w:t>
      </w:r>
      <w:r w:rsidR="00C65847" w:rsidRPr="000475B7">
        <w:t>(</w:t>
      </w:r>
      <w:r w:rsidR="00137A3B" w:rsidRPr="000475B7">
        <w:t xml:space="preserve">skupina </w:t>
      </w:r>
      <w:r w:rsidR="00C65847" w:rsidRPr="000475B7">
        <w:t xml:space="preserve">72) </w:t>
      </w:r>
      <w:r w:rsidRPr="000475B7">
        <w:t xml:space="preserve">u iznosu od </w:t>
      </w:r>
      <w:r w:rsidR="00F90878" w:rsidRPr="000475B7">
        <w:t>4.688,97 €</w:t>
      </w:r>
      <w:r w:rsidRPr="000475B7">
        <w:t xml:space="preserve"> koji uključuju:</w:t>
      </w:r>
    </w:p>
    <w:p w14:paraId="27E5C1C3" w14:textId="2438AC2B" w:rsidR="002F0B42" w:rsidRPr="000475B7" w:rsidRDefault="002F0B42" w:rsidP="00FA0F1C">
      <w:pPr>
        <w:pStyle w:val="Odlomakpopisa"/>
        <w:numPr>
          <w:ilvl w:val="0"/>
          <w:numId w:val="8"/>
        </w:numPr>
        <w:ind w:left="284" w:hanging="284"/>
        <w:jc w:val="both"/>
      </w:pPr>
      <w:r w:rsidRPr="000475B7">
        <w:t>prihode Grada</w:t>
      </w:r>
      <w:r w:rsidR="002D68D6" w:rsidRPr="000475B7">
        <w:t xml:space="preserve"> od otplate stanova bivših nositelja stanarskog prava u iznosu od </w:t>
      </w:r>
      <w:r w:rsidR="00131EC3" w:rsidRPr="000475B7">
        <w:t>4.639,18 €</w:t>
      </w:r>
      <w:r w:rsidR="002D68D6" w:rsidRPr="000475B7">
        <w:t>,</w:t>
      </w:r>
    </w:p>
    <w:p w14:paraId="64835FA3" w14:textId="19A7ACC9" w:rsidR="002D68D6" w:rsidRPr="000475B7" w:rsidRDefault="002F0B42" w:rsidP="00FA0F1C">
      <w:pPr>
        <w:pStyle w:val="Odlomakpopisa"/>
        <w:numPr>
          <w:ilvl w:val="0"/>
          <w:numId w:val="8"/>
        </w:numPr>
        <w:ind w:left="284" w:hanging="284"/>
        <w:jc w:val="both"/>
      </w:pPr>
      <w:r w:rsidRPr="000475B7">
        <w:t xml:space="preserve">prihode </w:t>
      </w:r>
      <w:r w:rsidR="002D68D6" w:rsidRPr="000475B7">
        <w:t xml:space="preserve">osnovnih škola </w:t>
      </w:r>
      <w:r w:rsidRPr="000475B7">
        <w:t xml:space="preserve">od otplate stanova bivših nositelja stanarskog prava </w:t>
      </w:r>
      <w:r w:rsidR="002D68D6" w:rsidRPr="000475B7">
        <w:t xml:space="preserve">u iznosu od </w:t>
      </w:r>
      <w:r w:rsidR="00131EC3" w:rsidRPr="000475B7">
        <w:t>49,79 € (OŠ Rude)</w:t>
      </w:r>
      <w:r w:rsidR="002D68D6" w:rsidRPr="000475B7">
        <w:t>.</w:t>
      </w:r>
    </w:p>
    <w:p w14:paraId="1EF8E45B" w14:textId="77777777" w:rsidR="002D68D6" w:rsidRPr="000475B7" w:rsidRDefault="002D68D6" w:rsidP="002D68D6">
      <w:pPr>
        <w:ind w:firstLine="720"/>
        <w:jc w:val="both"/>
      </w:pPr>
    </w:p>
    <w:p w14:paraId="69BF14AF" w14:textId="77777777" w:rsidR="000475B7" w:rsidRPr="000475B7" w:rsidRDefault="000475B7" w:rsidP="002D68D6">
      <w:pPr>
        <w:ind w:firstLine="720"/>
        <w:jc w:val="both"/>
      </w:pPr>
    </w:p>
    <w:p w14:paraId="4DFD5043" w14:textId="77777777" w:rsidR="000475B7" w:rsidRPr="000475B7" w:rsidRDefault="000475B7" w:rsidP="002D68D6">
      <w:pPr>
        <w:ind w:firstLine="720"/>
        <w:jc w:val="both"/>
      </w:pPr>
    </w:p>
    <w:p w14:paraId="47F11D3A" w14:textId="77777777" w:rsidR="000475B7" w:rsidRPr="000475B7" w:rsidRDefault="000475B7" w:rsidP="002D68D6">
      <w:pPr>
        <w:ind w:firstLine="720"/>
        <w:jc w:val="both"/>
      </w:pPr>
    </w:p>
    <w:p w14:paraId="391065EA" w14:textId="24A4CD8D" w:rsidR="009C5690" w:rsidRPr="000475B7" w:rsidRDefault="009C5690" w:rsidP="009C1DB5">
      <w:pPr>
        <w:pStyle w:val="Odlomakpopisa"/>
        <w:numPr>
          <w:ilvl w:val="2"/>
          <w:numId w:val="19"/>
        </w:numPr>
        <w:jc w:val="center"/>
        <w:rPr>
          <w:b/>
          <w:i/>
          <w:iCs/>
        </w:rPr>
      </w:pPr>
      <w:r w:rsidRPr="000475B7">
        <w:rPr>
          <w:b/>
          <w:i/>
          <w:iCs/>
        </w:rPr>
        <w:lastRenderedPageBreak/>
        <w:t xml:space="preserve"> Rashodi</w:t>
      </w:r>
    </w:p>
    <w:p w14:paraId="6E12BE1E" w14:textId="78329B96" w:rsidR="004D5543" w:rsidRPr="000475B7" w:rsidRDefault="00E97F3A" w:rsidP="004D5543">
      <w:pPr>
        <w:ind w:firstLine="708"/>
        <w:jc w:val="both"/>
      </w:pPr>
      <w:r w:rsidRPr="000475B7">
        <w:t>Izvršenje</w:t>
      </w:r>
      <w:r w:rsidR="009E1CA1" w:rsidRPr="000475B7">
        <w:t xml:space="preserve"> tekućih</w:t>
      </w:r>
      <w:r w:rsidRPr="000475B7">
        <w:t xml:space="preserve"> rashoda Proračuna Grada Samobora za </w:t>
      </w:r>
      <w:r w:rsidR="00CF4449" w:rsidRPr="000475B7">
        <w:t>razdoblje od 1. siječnja do 3</w:t>
      </w:r>
      <w:r w:rsidR="00161B7F" w:rsidRPr="000475B7">
        <w:t>0</w:t>
      </w:r>
      <w:r w:rsidR="00CF4449" w:rsidRPr="000475B7">
        <w:t xml:space="preserve">. </w:t>
      </w:r>
      <w:r w:rsidR="00161B7F" w:rsidRPr="000475B7">
        <w:t>lipnja</w:t>
      </w:r>
      <w:r w:rsidR="00CF4449" w:rsidRPr="000475B7">
        <w:t xml:space="preserve"> 202</w:t>
      </w:r>
      <w:r w:rsidR="009C5690" w:rsidRPr="000475B7">
        <w:t>3</w:t>
      </w:r>
      <w:r w:rsidR="00CF4449" w:rsidRPr="000475B7">
        <w:t>. godine</w:t>
      </w:r>
      <w:r w:rsidRPr="000475B7">
        <w:t xml:space="preserve"> u </w:t>
      </w:r>
      <w:r w:rsidR="00CF4449" w:rsidRPr="000475B7">
        <w:t xml:space="preserve">ukupnom iznosu od </w:t>
      </w:r>
      <w:r w:rsidR="009D7568" w:rsidRPr="000475B7">
        <w:t xml:space="preserve">23.896.774,58 </w:t>
      </w:r>
      <w:r w:rsidR="009C5690" w:rsidRPr="000475B7">
        <w:t>€</w:t>
      </w:r>
      <w:r w:rsidR="0019084D" w:rsidRPr="000475B7">
        <w:t>,</w:t>
      </w:r>
      <w:r w:rsidRPr="000475B7">
        <w:t xml:space="preserve"> s usporednim pokazateljima </w:t>
      </w:r>
      <w:r w:rsidR="009E1CA1" w:rsidRPr="000475B7">
        <w:t xml:space="preserve">izvršenja </w:t>
      </w:r>
      <w:r w:rsidR="00CF4449" w:rsidRPr="000475B7">
        <w:t xml:space="preserve">rashoda </w:t>
      </w:r>
      <w:r w:rsidR="004D5543" w:rsidRPr="000475B7">
        <w:t>20</w:t>
      </w:r>
      <w:r w:rsidR="00161B7F" w:rsidRPr="000475B7">
        <w:t>2</w:t>
      </w:r>
      <w:r w:rsidR="009C5690" w:rsidRPr="000475B7">
        <w:t>2</w:t>
      </w:r>
      <w:r w:rsidR="004D5543" w:rsidRPr="000475B7">
        <w:t>. godin</w:t>
      </w:r>
      <w:r w:rsidR="009E1CA1" w:rsidRPr="000475B7">
        <w:t>e</w:t>
      </w:r>
      <w:r w:rsidRPr="000475B7">
        <w:t>, je kako slijedi:</w:t>
      </w:r>
    </w:p>
    <w:p w14:paraId="20DF8F57" w14:textId="77777777" w:rsidR="009D7568" w:rsidRPr="000475B7" w:rsidRDefault="009D7568" w:rsidP="009D7568">
      <w:pPr>
        <w:jc w:val="both"/>
      </w:pPr>
    </w:p>
    <w:tbl>
      <w:tblPr>
        <w:tblpPr w:leftFromText="180" w:rightFromText="180" w:vertAnchor="text" w:tblpXSpec="center" w:tblpY="1"/>
        <w:tblOverlap w:val="never"/>
        <w:tblW w:w="9809" w:type="dxa"/>
        <w:jc w:val="center"/>
        <w:tblLook w:val="04A0" w:firstRow="1" w:lastRow="0" w:firstColumn="1" w:lastColumn="0" w:noHBand="0" w:noVBand="1"/>
      </w:tblPr>
      <w:tblGrid>
        <w:gridCol w:w="2441"/>
        <w:gridCol w:w="1643"/>
        <w:gridCol w:w="1619"/>
        <w:gridCol w:w="1666"/>
        <w:gridCol w:w="1319"/>
        <w:gridCol w:w="1121"/>
      </w:tblGrid>
      <w:tr w:rsidR="000475B7" w:rsidRPr="000475B7" w14:paraId="6E01221C" w14:textId="77777777" w:rsidTr="009D7568">
        <w:trPr>
          <w:trHeight w:val="79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CED25C" w14:textId="158AF0A2" w:rsidR="009D7568" w:rsidRPr="000475B7" w:rsidRDefault="009D7568" w:rsidP="009D7568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B7">
              <w:rPr>
                <w:b/>
                <w:bCs/>
                <w:sz w:val="18"/>
                <w:szCs w:val="18"/>
              </w:rPr>
              <w:t>Vrsta rashoda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68DB94" w14:textId="77777777" w:rsidR="009D7568" w:rsidRPr="000475B7" w:rsidRDefault="009D7568" w:rsidP="009D7568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2022.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C9389" w14:textId="77777777" w:rsidR="009D7568" w:rsidRPr="000475B7" w:rsidRDefault="009D7568" w:rsidP="009D7568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Rebalans 2023.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74AF48" w14:textId="77777777" w:rsidR="009D7568" w:rsidRPr="000475B7" w:rsidRDefault="009D7568" w:rsidP="009D7568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75460E" w14:textId="77777777" w:rsidR="009D7568" w:rsidRPr="000475B7" w:rsidRDefault="009D7568" w:rsidP="009D7568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2023./2022.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0D6C51" w14:textId="77777777" w:rsidR="009D7568" w:rsidRPr="000475B7" w:rsidRDefault="009D7568" w:rsidP="009D7568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</w:t>
            </w:r>
          </w:p>
        </w:tc>
      </w:tr>
      <w:tr w:rsidR="000475B7" w:rsidRPr="000475B7" w14:paraId="753065A6" w14:textId="77777777" w:rsidTr="009D7568">
        <w:trPr>
          <w:trHeight w:val="46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867F56" w14:textId="77777777" w:rsidR="009D7568" w:rsidRPr="000475B7" w:rsidRDefault="009D7568" w:rsidP="009D7568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CFE721" w14:textId="77777777" w:rsidR="009D7568" w:rsidRPr="000475B7" w:rsidRDefault="009D7568" w:rsidP="009D7568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E28B25" w14:textId="77777777" w:rsidR="009D7568" w:rsidRPr="000475B7" w:rsidRDefault="009D7568" w:rsidP="009D7568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00E017" w14:textId="77777777" w:rsidR="009D7568" w:rsidRPr="000475B7" w:rsidRDefault="009D7568" w:rsidP="009D7568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A17711" w14:textId="77777777" w:rsidR="009D7568" w:rsidRPr="000475B7" w:rsidRDefault="009D7568" w:rsidP="009D7568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5 </w:t>
            </w:r>
            <w:r w:rsidRPr="000475B7">
              <w:rPr>
                <w:sz w:val="17"/>
                <w:szCs w:val="17"/>
              </w:rPr>
              <w:t>(4/2*100)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61C787" w14:textId="77777777" w:rsidR="009D7568" w:rsidRPr="000475B7" w:rsidRDefault="009D7568" w:rsidP="009D7568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6 </w:t>
            </w:r>
            <w:r w:rsidRPr="000475B7">
              <w:rPr>
                <w:sz w:val="17"/>
                <w:szCs w:val="17"/>
              </w:rPr>
              <w:t>(4</w:t>
            </w:r>
            <w:r w:rsidRPr="000475B7">
              <w:rPr>
                <w:sz w:val="16"/>
                <w:szCs w:val="16"/>
              </w:rPr>
              <w:t>/3*100)</w:t>
            </w:r>
          </w:p>
        </w:tc>
      </w:tr>
      <w:tr w:rsidR="000475B7" w:rsidRPr="000475B7" w14:paraId="639C0EEE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B888D0" w14:textId="2E64C4D2" w:rsidR="009D7568" w:rsidRPr="000475B7" w:rsidRDefault="009D7568" w:rsidP="009D7568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UK. RASHODI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6588FA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16.021.045,66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44AA80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75.340.314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4DB582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23.896.774,58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39213B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149,16%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BCA894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31,72%</w:t>
            </w:r>
          </w:p>
        </w:tc>
      </w:tr>
      <w:tr w:rsidR="000475B7" w:rsidRPr="000475B7" w14:paraId="2B8135D0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A024" w14:textId="77777777" w:rsidR="009D7568" w:rsidRPr="000475B7" w:rsidRDefault="009D7568" w:rsidP="009D7568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3 Rashodi poslovanja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838F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15.513.655,59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CFCE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52.057.689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D6EB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22.706.930,48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E158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146,37%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BCFD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43,62%</w:t>
            </w:r>
          </w:p>
        </w:tc>
      </w:tr>
      <w:tr w:rsidR="000475B7" w:rsidRPr="000475B7" w14:paraId="4D929D3F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48CD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31 Rashodi za zaposlene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AAF4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6.885.094,01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1B3E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16.795.308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1A1A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7.797.594,93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259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113,25%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235D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46,43%</w:t>
            </w:r>
          </w:p>
        </w:tc>
      </w:tr>
      <w:tr w:rsidR="000475B7" w:rsidRPr="000475B7" w14:paraId="591EE34F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5A79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32 Materijalni rashodi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8C9B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5.538.751,18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613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26.420.688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07C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11.235.587,49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36C2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202,85%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95C8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42,53%</w:t>
            </w:r>
          </w:p>
        </w:tc>
      </w:tr>
      <w:tr w:rsidR="000475B7" w:rsidRPr="000475B7" w14:paraId="77E4706E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3CBF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34 Financijski rashodi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2635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98.404,76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894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287.203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7AAD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125.159,74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31CA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127,19%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DE4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43,58%</w:t>
            </w:r>
          </w:p>
        </w:tc>
      </w:tr>
      <w:tr w:rsidR="000475B7" w:rsidRPr="000475B7" w14:paraId="2BCFB8C9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2AF8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35 Subvencije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1B13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787.741,20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7D7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1.754.818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4F1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776.909,42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1D4A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98,62%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58C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44,27%</w:t>
            </w:r>
          </w:p>
        </w:tc>
      </w:tr>
      <w:tr w:rsidR="000475B7" w:rsidRPr="000475B7" w14:paraId="605F72BA" w14:textId="77777777" w:rsidTr="009D7568">
        <w:trPr>
          <w:trHeight w:val="76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B43C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4AFF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51.524,44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F36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617.869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827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59.655,23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F75B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115,78%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0A6B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9,65%</w:t>
            </w:r>
          </w:p>
        </w:tc>
      </w:tr>
      <w:tr w:rsidR="000475B7" w:rsidRPr="000475B7" w14:paraId="5E081CCA" w14:textId="77777777" w:rsidTr="009D7568">
        <w:trPr>
          <w:trHeight w:val="102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2AD4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D804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413.934,17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27E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1.528.572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F8BB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498.273,11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FF3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120,37%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B8F3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32,60%</w:t>
            </w:r>
          </w:p>
        </w:tc>
      </w:tr>
      <w:tr w:rsidR="000475B7" w:rsidRPr="000475B7" w14:paraId="1F1680EB" w14:textId="77777777" w:rsidTr="009D756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5B67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38 Ostali rashodi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F73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1.738.205,83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0A2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4.653.231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A74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2.213.750,56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32B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127,36%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88F8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47,57%</w:t>
            </w:r>
          </w:p>
        </w:tc>
      </w:tr>
      <w:tr w:rsidR="000475B7" w:rsidRPr="000475B7" w14:paraId="202A2EAF" w14:textId="77777777" w:rsidTr="003C255D">
        <w:trPr>
          <w:trHeight w:val="51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744A" w14:textId="77777777" w:rsidR="009D7568" w:rsidRPr="000475B7" w:rsidRDefault="009D7568" w:rsidP="009D7568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4 Rashodi za nabavu nefinancijske imovine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0836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507.390,07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C479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23.282.625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5364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1.189.844,10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D980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234,50%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E9DA" w14:textId="77777777" w:rsidR="009D7568" w:rsidRPr="000475B7" w:rsidRDefault="009D7568" w:rsidP="009D7568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5,11%</w:t>
            </w:r>
          </w:p>
        </w:tc>
      </w:tr>
      <w:tr w:rsidR="000475B7" w:rsidRPr="000475B7" w14:paraId="2A42E8DC" w14:textId="77777777" w:rsidTr="003C255D">
        <w:trPr>
          <w:trHeight w:val="76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A4ED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D82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9.884,67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825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745.770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814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126.041,11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6F46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1275,12%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D07C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16,90%</w:t>
            </w:r>
          </w:p>
        </w:tc>
      </w:tr>
      <w:tr w:rsidR="000475B7" w:rsidRPr="000475B7" w14:paraId="0B759616" w14:textId="77777777" w:rsidTr="009D7568">
        <w:trPr>
          <w:trHeight w:val="76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0228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A83F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436.514,52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726B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16.459.942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64B1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583.938,79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8A7A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133,77%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62A9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3,55%</w:t>
            </w:r>
          </w:p>
        </w:tc>
      </w:tr>
      <w:tr w:rsidR="000475B7" w:rsidRPr="000475B7" w14:paraId="04E9EBC7" w14:textId="77777777" w:rsidTr="009D7568">
        <w:trPr>
          <w:trHeight w:val="76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F4F" w14:textId="77777777" w:rsidR="009D7568" w:rsidRPr="000475B7" w:rsidRDefault="009D7568" w:rsidP="009D7568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EEB6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60.990,87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7AC2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6.076.913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38A0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479.864,20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04EE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786,78%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D7C7" w14:textId="77777777" w:rsidR="009D7568" w:rsidRPr="000475B7" w:rsidRDefault="009D7568" w:rsidP="009D7568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7,90%</w:t>
            </w:r>
          </w:p>
        </w:tc>
      </w:tr>
    </w:tbl>
    <w:p w14:paraId="68C33D5F" w14:textId="77777777" w:rsidR="00ED70ED" w:rsidRPr="000475B7" w:rsidRDefault="00ED70ED" w:rsidP="00ED70ED">
      <w:pPr>
        <w:jc w:val="both"/>
      </w:pPr>
    </w:p>
    <w:p w14:paraId="0C5CF914" w14:textId="1AD97131" w:rsidR="00C7127C" w:rsidRPr="000475B7" w:rsidRDefault="00C7127C" w:rsidP="00C7127C">
      <w:pPr>
        <w:ind w:firstLine="708"/>
        <w:jc w:val="both"/>
      </w:pPr>
      <w:r w:rsidRPr="000475B7">
        <w:t>Ukupn</w:t>
      </w:r>
      <w:r w:rsidR="00E911CF" w:rsidRPr="000475B7">
        <w:t>i</w:t>
      </w:r>
      <w:r w:rsidRPr="000475B7">
        <w:t xml:space="preserve"> rashodi</w:t>
      </w:r>
      <w:r w:rsidR="00E911CF" w:rsidRPr="000475B7">
        <w:t xml:space="preserve"> u prvom polugodištu 2023. godine  veći su za 49,16% u odnosu na isto razdoblje 2022. godine, odnosno izvršeni su sa 31,72% od planiranih proračunskih rashoda za 2023. godinu</w:t>
      </w:r>
      <w:r w:rsidRPr="000475B7">
        <w:t>.</w:t>
      </w:r>
    </w:p>
    <w:p w14:paraId="65CC2E55" w14:textId="00BC1407" w:rsidR="00C7127C" w:rsidRPr="000475B7" w:rsidRDefault="00C7127C" w:rsidP="00C7127C">
      <w:pPr>
        <w:ind w:firstLine="709"/>
        <w:jc w:val="both"/>
      </w:pPr>
      <w:r w:rsidRPr="000475B7">
        <w:t xml:space="preserve">U strukturi ukupno izvršenih rashoda i izdataka najveći udio imaju rashodi poslovanja sa </w:t>
      </w:r>
      <w:r w:rsidR="004508FB" w:rsidRPr="000475B7">
        <w:t>9</w:t>
      </w:r>
      <w:r w:rsidR="00162E0C" w:rsidRPr="000475B7">
        <w:t>3,45</w:t>
      </w:r>
      <w:r w:rsidRPr="000475B7">
        <w:t xml:space="preserve">%, zatim rashodi za nabavu nefinancijske imovine sa </w:t>
      </w:r>
      <w:r w:rsidR="00162E0C" w:rsidRPr="000475B7">
        <w:t>4,89</w:t>
      </w:r>
      <w:r w:rsidRPr="000475B7">
        <w:t xml:space="preserve">%, a najmanji udio od </w:t>
      </w:r>
      <w:r w:rsidR="00162E0C" w:rsidRPr="000475B7">
        <w:t>1,69</w:t>
      </w:r>
      <w:r w:rsidRPr="000475B7">
        <w:t>% odnosi se na izdatke za financijsku imovinu i otplate zajmova</w:t>
      </w:r>
      <w:r w:rsidR="00162E0C" w:rsidRPr="000475B7">
        <w:t>.</w:t>
      </w:r>
    </w:p>
    <w:p w14:paraId="6F23BA55" w14:textId="77777777" w:rsidR="00BF1F82" w:rsidRPr="000475B7" w:rsidRDefault="00BF1F82" w:rsidP="00C7127C">
      <w:pPr>
        <w:ind w:firstLine="709"/>
        <w:jc w:val="both"/>
      </w:pPr>
    </w:p>
    <w:p w14:paraId="06281941" w14:textId="766FBF42" w:rsidR="00BF1F82" w:rsidRPr="000475B7" w:rsidRDefault="00BF1F82" w:rsidP="00BF1F82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0475B7">
        <w:rPr>
          <w:rFonts w:eastAsiaTheme="minorHAnsi"/>
          <w:b/>
          <w:lang w:eastAsia="en-US"/>
        </w:rPr>
        <w:t>1.</w:t>
      </w:r>
      <w:r w:rsidR="0008410B" w:rsidRPr="000475B7">
        <w:rPr>
          <w:rFonts w:eastAsiaTheme="minorHAnsi"/>
          <w:b/>
          <w:lang w:eastAsia="en-US"/>
        </w:rPr>
        <w:t>1</w:t>
      </w:r>
      <w:r w:rsidRPr="000475B7">
        <w:rPr>
          <w:rFonts w:eastAsiaTheme="minorHAnsi"/>
          <w:b/>
          <w:lang w:eastAsia="en-US"/>
        </w:rPr>
        <w:t>.</w:t>
      </w:r>
      <w:r w:rsidR="0008410B" w:rsidRPr="000475B7">
        <w:rPr>
          <w:rFonts w:eastAsiaTheme="minorHAnsi"/>
          <w:b/>
          <w:lang w:eastAsia="en-US"/>
        </w:rPr>
        <w:t>2.</w:t>
      </w:r>
      <w:r w:rsidRPr="000475B7">
        <w:rPr>
          <w:rFonts w:eastAsiaTheme="minorHAnsi"/>
          <w:b/>
          <w:lang w:eastAsia="en-US"/>
        </w:rPr>
        <w:t>1. Rashodi poslovanja</w:t>
      </w:r>
    </w:p>
    <w:p w14:paraId="4B5D8B2F" w14:textId="77777777" w:rsidR="00BF1F82" w:rsidRPr="000475B7" w:rsidRDefault="00BF1F82" w:rsidP="00BF1F82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0475B7">
        <w:rPr>
          <w:bCs/>
        </w:rPr>
        <w:t>Rashodi poslovanja (rashodi za zaposlene, materijalni rashodi, financijski rashodi, subvencije, pomoći dane u inozemstvo i unutar općeg proračuna, naknade građanima i kućanstvima na temelju osiguranja i druge naknade te ostali rashodi) za razdoblje 01.01. do 30.06.2023. godine izvršeni su sa 22.706.930,48 €  i veći su 46,37% u odnosu na istovrsne rashode ostvarene u istom razdoblju u 2022. godini, kada su iznosili 15.513.655,59  €.</w:t>
      </w:r>
    </w:p>
    <w:p w14:paraId="5EB1693B" w14:textId="58D8B229" w:rsidR="00BF1F82" w:rsidRPr="000475B7" w:rsidRDefault="00BF1F82" w:rsidP="00BF1F82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0475B7">
        <w:rPr>
          <w:b/>
          <w:i/>
        </w:rPr>
        <w:lastRenderedPageBreak/>
        <w:t>Rashodi za zaposlene</w:t>
      </w:r>
      <w:r w:rsidRPr="000475B7">
        <w:t xml:space="preserve"> (skupina 31) obuhvaćaju plaće, doprinose na plaće i ostale rashode za zaposlene, a izvršeni su u ukupnom iznosu od 7.797.594,93</w:t>
      </w:r>
      <w:r w:rsidRPr="000475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475B7">
        <w:rPr>
          <w:bCs/>
        </w:rPr>
        <w:t>€</w:t>
      </w:r>
      <w:r w:rsidRPr="000475B7">
        <w:t>, što je povećanje od 13,25%</w:t>
      </w:r>
      <w:r w:rsidRPr="000475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0475B7">
        <w:t>u odnosu na 2022. godinu, kada su iznosili 6.885.094,01 €.</w:t>
      </w:r>
    </w:p>
    <w:p w14:paraId="571EF07F" w14:textId="77777777" w:rsidR="00BF1F82" w:rsidRPr="000475B7" w:rsidRDefault="00BF1F82" w:rsidP="00BF1F82">
      <w:pPr>
        <w:ind w:firstLine="720"/>
        <w:jc w:val="both"/>
      </w:pPr>
      <w:r w:rsidRPr="000475B7">
        <w:t>Odnose se na:</w:t>
      </w:r>
    </w:p>
    <w:p w14:paraId="58FD1FD6" w14:textId="48A84735" w:rsidR="00BF1F82" w:rsidRPr="000475B7" w:rsidRDefault="00BF1F82" w:rsidP="00582F4F">
      <w:pPr>
        <w:pStyle w:val="Odlomakpopisa"/>
        <w:numPr>
          <w:ilvl w:val="0"/>
          <w:numId w:val="11"/>
        </w:numPr>
        <w:ind w:left="426" w:hanging="426"/>
      </w:pPr>
      <w:r w:rsidRPr="000475B7">
        <w:t>rashode za zaposlene službenike gradske uprave (s 30.6.2023. godine za 78 zaposlenih - 77 službenika i 1 namještenik te 2 profesionalna dužnosnika) koji iznose 1.054.108,26  €</w:t>
      </w:r>
      <w:r w:rsidR="00965689" w:rsidRPr="000475B7">
        <w:t>,</w:t>
      </w:r>
    </w:p>
    <w:p w14:paraId="01BB3D92" w14:textId="3400D160" w:rsidR="00BF1F82" w:rsidRPr="000475B7" w:rsidRDefault="00BF1F82" w:rsidP="00582F4F">
      <w:pPr>
        <w:pStyle w:val="Odlomakpopisa"/>
        <w:numPr>
          <w:ilvl w:val="0"/>
          <w:numId w:val="11"/>
        </w:numPr>
        <w:ind w:left="426" w:hanging="426"/>
      </w:pPr>
      <w:r w:rsidRPr="000475B7">
        <w:t>rashode za zaposlene proračunskih korisnika koji primaju plaću iz gradskih izvora financiranja (zaposlenici ustanova u kulturi, dječjih vrtića, Javne vatrogasne postrojbe u ukupnom iznosu od 2.615.117,46 €; u osnovnim školama učitelji u produženom boravku, u izvannastavnim aktivnostima i pomoćnici u nastavi ukupno 55</w:t>
      </w:r>
      <w:r w:rsidR="001B3A19" w:rsidRPr="000475B7">
        <w:t>0</w:t>
      </w:r>
      <w:r w:rsidRPr="000475B7">
        <w:t>.</w:t>
      </w:r>
      <w:r w:rsidR="001B3A19" w:rsidRPr="000475B7">
        <w:t>673</w:t>
      </w:r>
      <w:r w:rsidRPr="000475B7">
        <w:t>,</w:t>
      </w:r>
      <w:r w:rsidR="001B3A19" w:rsidRPr="000475B7">
        <w:t>01</w:t>
      </w:r>
      <w:r w:rsidRPr="000475B7">
        <w:t xml:space="preserve"> €),</w:t>
      </w:r>
    </w:p>
    <w:p w14:paraId="0735C1F0" w14:textId="77777777" w:rsidR="00BF1F82" w:rsidRPr="000475B7" w:rsidRDefault="00BF1F82" w:rsidP="00582F4F">
      <w:pPr>
        <w:pStyle w:val="Odlomakpopisa"/>
        <w:numPr>
          <w:ilvl w:val="0"/>
          <w:numId w:val="11"/>
        </w:numPr>
        <w:ind w:left="426" w:hanging="426"/>
      </w:pPr>
      <w:r w:rsidRPr="000475B7">
        <w:t>rashode za zaposlene koje proračunski korisnici financiraju iz različitih vlastitih izvora financiranja, i to:</w:t>
      </w:r>
    </w:p>
    <w:p w14:paraId="345DDB00" w14:textId="77777777" w:rsidR="00BF1F82" w:rsidRPr="000475B7" w:rsidRDefault="00BF1F82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rashodi za zaposlene u osnovnim školama na teret državnog proračuna u iznosu od 3.564.885,95 €,</w:t>
      </w:r>
    </w:p>
    <w:p w14:paraId="0FA74C0F" w14:textId="71D002E2" w:rsidR="00BF1F82" w:rsidRPr="000475B7" w:rsidRDefault="00BF1F82" w:rsidP="00582F4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plaće za pripravnika putem aktivnih mjera zapošljavanja, dodaci na plaću mentora u osnovnim školama, dio rashoda za zaposlene u produženom boravku iz sredstava uplata roditelja, dodaci na plaću za provođenje Montessori programa, ranog učenja njemačkog jezika i igraonice te sportski program u dječjim vrtićima u ukupnom iznosu od 1</w:t>
      </w:r>
      <w:r w:rsidR="001B3A19" w:rsidRPr="000475B7">
        <w:t>2</w:t>
      </w:r>
      <w:r w:rsidRPr="000475B7">
        <w:t>.</w:t>
      </w:r>
      <w:r w:rsidR="001B3A19" w:rsidRPr="000475B7">
        <w:t>810</w:t>
      </w:r>
      <w:r w:rsidRPr="000475B7">
        <w:t>,</w:t>
      </w:r>
      <w:r w:rsidR="001B3A19" w:rsidRPr="000475B7">
        <w:t>25</w:t>
      </w:r>
      <w:r w:rsidRPr="000475B7">
        <w:t xml:space="preserve"> €.</w:t>
      </w:r>
    </w:p>
    <w:p w14:paraId="201DA777" w14:textId="061FC00C" w:rsidR="00BF1F82" w:rsidRPr="000475B7" w:rsidRDefault="00BF1F82" w:rsidP="00BF1F82">
      <w:pPr>
        <w:ind w:firstLine="720"/>
        <w:jc w:val="both"/>
        <w:rPr>
          <w:bCs/>
        </w:rPr>
      </w:pPr>
      <w:r w:rsidRPr="000475B7">
        <w:t>Rashodi za zaposlene bilježe međugodišnji rast od 1</w:t>
      </w:r>
      <w:r w:rsidR="0089238D" w:rsidRPr="000475B7">
        <w:t>3</w:t>
      </w:r>
      <w:r w:rsidRPr="000475B7">
        <w:t>,25% u odnosu na prošlogodišnje razdoblje</w:t>
      </w:r>
      <w:r w:rsidRPr="000475B7">
        <w:rPr>
          <w:bCs/>
        </w:rPr>
        <w:t>, što je ponajprije posljedica povećanja osnovice, uz redovno povećanje kod svih zaposlenih za minuli rad od 0,5% po godini staža.</w:t>
      </w:r>
    </w:p>
    <w:p w14:paraId="2CAE516B" w14:textId="5A86CE90" w:rsidR="00BF1F82" w:rsidRPr="000475B7" w:rsidRDefault="00BF1F82" w:rsidP="00BF1F82">
      <w:pPr>
        <w:ind w:firstLine="720"/>
        <w:jc w:val="both"/>
        <w:rPr>
          <w:bCs/>
        </w:rPr>
      </w:pPr>
      <w:r w:rsidRPr="000475B7">
        <w:rPr>
          <w:b/>
          <w:i/>
        </w:rPr>
        <w:t>Materijalni rashodi</w:t>
      </w:r>
      <w:r w:rsidRPr="000475B7">
        <w:t xml:space="preserve"> (skupina 32) u izvještajnom razdoblju izvršeni su u iznosu od 11.235.587,49 €</w:t>
      </w:r>
      <w:r w:rsidR="002F07EF" w:rsidRPr="000475B7">
        <w:t>,</w:t>
      </w:r>
      <w:r w:rsidRPr="000475B7">
        <w:rPr>
          <w:bCs/>
        </w:rPr>
        <w:t xml:space="preserve"> </w:t>
      </w:r>
      <w:r w:rsidRPr="000475B7">
        <w:t>povećani su za 102,85% u odnosu na prošlogodišnje ostvarenje te čine udio od 4</w:t>
      </w:r>
      <w:r w:rsidR="002E6EC5" w:rsidRPr="000475B7">
        <w:t>6</w:t>
      </w:r>
      <w:r w:rsidRPr="000475B7">
        <w:t>,</w:t>
      </w:r>
      <w:r w:rsidR="002E6EC5" w:rsidRPr="000475B7">
        <w:t>24</w:t>
      </w:r>
      <w:r w:rsidRPr="000475B7">
        <w:t>% u strukturi izvršenih ukupnih rashoda i izdataka, a odnose se na rashode za redovno poslovanje Grada i proračunskih korisnika te na rashode za izvršavanje planiranih programskih aktivnosti.</w:t>
      </w:r>
    </w:p>
    <w:p w14:paraId="36763526" w14:textId="77777777" w:rsidR="00BF1F82" w:rsidRPr="000475B7" w:rsidRDefault="00BF1F82" w:rsidP="00BF1F82">
      <w:pPr>
        <w:ind w:firstLine="720"/>
        <w:jc w:val="both"/>
        <w:rPr>
          <w:bCs/>
        </w:rPr>
      </w:pPr>
      <w:r w:rsidRPr="000475B7">
        <w:t>Najveći udio u ovim rashodima odnosi se na rashode za usluge koji iznose 9.150.274,73 €, zatim na rashode za materijal i energiju u iznosu od</w:t>
      </w:r>
      <w:r w:rsidRPr="000475B7">
        <w:rPr>
          <w:bCs/>
        </w:rPr>
        <w:t xml:space="preserve"> </w:t>
      </w:r>
      <w:r w:rsidRPr="000475B7">
        <w:t>1.519.237,97</w:t>
      </w:r>
      <w:r w:rsidRPr="000475B7">
        <w:rPr>
          <w:bCs/>
        </w:rPr>
        <w:t xml:space="preserve"> €, a tu su još i naknade troškova zaposlenima koje iznose 376.179,86 € te ostali nespomenuti rashodi poslovanja u iznosu od 189.894,93 €.</w:t>
      </w:r>
    </w:p>
    <w:p w14:paraId="154AECEB" w14:textId="5A08EA9A" w:rsidR="00955D7D" w:rsidRPr="000475B7" w:rsidRDefault="00BF1F82" w:rsidP="00955D7D">
      <w:pPr>
        <w:ind w:firstLine="720"/>
        <w:jc w:val="both"/>
        <w:rPr>
          <w:bCs/>
        </w:rPr>
      </w:pPr>
      <w:r w:rsidRPr="000475B7">
        <w:rPr>
          <w:bCs/>
        </w:rPr>
        <w:t xml:space="preserve">Naknade troškova zaposlenima (podskupina 321) iznose 376.179,86 € i povećane su za 19,73% u odnosu na prošlogodišnje obračunsko razdoblje. Najznačajniji iznos u okviru ove podskupine odnosi se na naknade za prijevoz na posao i s posla koji iznosi 294.653,86 €. Tu su još i službena putovanja (50.133,15 €), stručno usavršavanje zaposlenika (28.323,05 €) i ostale naknade troškova zaposlenima (3.069,80 €). </w:t>
      </w:r>
      <w:r w:rsidR="00F82106" w:rsidRPr="000475B7">
        <w:rPr>
          <w:bCs/>
        </w:rPr>
        <w:t>Najznačajniji r</w:t>
      </w:r>
      <w:r w:rsidR="00955D7D" w:rsidRPr="000475B7">
        <w:rPr>
          <w:bCs/>
        </w:rPr>
        <w:t>azlog povećanih rashoda je povećanje cijena prijevoza na posao i s posla</w:t>
      </w:r>
      <w:r w:rsidR="00F82106" w:rsidRPr="000475B7">
        <w:rPr>
          <w:bCs/>
        </w:rPr>
        <w:t>.</w:t>
      </w:r>
      <w:r w:rsidR="00955D7D" w:rsidRPr="000475B7">
        <w:rPr>
          <w:bCs/>
        </w:rPr>
        <w:t xml:space="preserve"> Povećanje </w:t>
      </w:r>
      <w:r w:rsidR="00F82106" w:rsidRPr="000475B7">
        <w:rPr>
          <w:bCs/>
        </w:rPr>
        <w:t>o</w:t>
      </w:r>
      <w:r w:rsidR="00955D7D" w:rsidRPr="000475B7">
        <w:rPr>
          <w:bCs/>
        </w:rPr>
        <w:t>stalih naknada troškova zaposlenima posljedica je ujednačavanja načina evidentiranja kod svih korisnika.</w:t>
      </w:r>
    </w:p>
    <w:p w14:paraId="43DADE7F" w14:textId="77777777" w:rsidR="00BF1F82" w:rsidRPr="000475B7" w:rsidRDefault="00BF1F82" w:rsidP="00BF1F82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75B7">
        <w:rPr>
          <w:bCs/>
        </w:rPr>
        <w:t>Rashodi za materijal i energiju (podskupina 322) u iznosu od 1.519.237,97 € veći su u odnosu na izvještajno razdoblje 2022. godine za 39,68%. Rashodi u ovoj podskupini odnose se na:</w:t>
      </w:r>
    </w:p>
    <w:p w14:paraId="3E967A7D" w14:textId="77777777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t>uredski materijal i ostale materijalne rashode u iznosu od 156.241,53 €,</w:t>
      </w:r>
    </w:p>
    <w:p w14:paraId="2DE5EAC6" w14:textId="3A26CAAC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t>materijal i sirovine u iznosu od 679.867,24 €– ovi rashodi uključuju i namirnice za prehranu djece u vrtićima i osnovnim školama te bilježe povećanje od 50,95% u odnosu na isto razdoblje 2022. godine kada su iznosili 450.392,61 €, što je direktna posljedica i povećanja cijena prehrambenih namirnica</w:t>
      </w:r>
      <w:r w:rsidR="001F724E" w:rsidRPr="000475B7">
        <w:t>,</w:t>
      </w:r>
      <w:r w:rsidRPr="000475B7">
        <w:t xml:space="preserve"> a financiraju se </w:t>
      </w:r>
      <w:r w:rsidR="001F724E" w:rsidRPr="000475B7">
        <w:t xml:space="preserve">iz državnog proračuna (prehrana djece u osnovnim školama), </w:t>
      </w:r>
      <w:r w:rsidRPr="000475B7">
        <w:t xml:space="preserve">uplata roditelja (vrtići i </w:t>
      </w:r>
      <w:r w:rsidR="001F724E" w:rsidRPr="000475B7">
        <w:t xml:space="preserve">produženi boravak u </w:t>
      </w:r>
      <w:r w:rsidRPr="000475B7">
        <w:t>osnovn</w:t>
      </w:r>
      <w:r w:rsidR="001F724E" w:rsidRPr="000475B7">
        <w:t>im</w:t>
      </w:r>
      <w:r w:rsidRPr="000475B7">
        <w:t xml:space="preserve"> škol</w:t>
      </w:r>
      <w:r w:rsidR="001F724E" w:rsidRPr="000475B7">
        <w:t>ama</w:t>
      </w:r>
      <w:r w:rsidRPr="000475B7">
        <w:t>) i</w:t>
      </w:r>
      <w:r w:rsidR="001F724E" w:rsidRPr="000475B7">
        <w:t xml:space="preserve"> manji dio iz izvora financiranja Grada Samobora (osnovne škole)</w:t>
      </w:r>
      <w:r w:rsidRPr="000475B7">
        <w:t>,</w:t>
      </w:r>
    </w:p>
    <w:p w14:paraId="686C6DD7" w14:textId="5C46B604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t>rashode za energiju u iznosu od 620.268,48 €</w:t>
      </w:r>
      <w:r w:rsidR="0045474C" w:rsidRPr="000475B7">
        <w:t xml:space="preserve"> (povećanje u odnosu na prošlu godinu od 29,54%)</w:t>
      </w:r>
      <w:r w:rsidRPr="000475B7">
        <w:t>,</w:t>
      </w:r>
    </w:p>
    <w:p w14:paraId="22BECEFD" w14:textId="77777777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lastRenderedPageBreak/>
        <w:t>materijal i dijelove za tekuće i investicijsko održavanje u iznosu od 32.269,61 €,</w:t>
      </w:r>
    </w:p>
    <w:p w14:paraId="0D177962" w14:textId="77777777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t>sitni inventar i autogume u iznosu od 15.407,48 € (najviše se odnosi na izvršenje kod osnovnih škola u iznosu od 8.416,41 €), te</w:t>
      </w:r>
    </w:p>
    <w:p w14:paraId="5898644A" w14:textId="3A6E54E1" w:rsidR="00BF1F82" w:rsidRPr="000475B7" w:rsidRDefault="00BF1F82" w:rsidP="001F724E">
      <w:pPr>
        <w:pStyle w:val="Odlomakpopisa"/>
        <w:numPr>
          <w:ilvl w:val="0"/>
          <w:numId w:val="11"/>
        </w:numPr>
        <w:ind w:left="426" w:hanging="426"/>
      </w:pPr>
      <w:r w:rsidRPr="000475B7">
        <w:t>službenu, radnu i zaštitnu odjeću u iznosu od 15.183,63 (</w:t>
      </w:r>
      <w:r w:rsidR="00921A3C" w:rsidRPr="000475B7">
        <w:t>uglavnom</w:t>
      </w:r>
      <w:r w:rsidRPr="000475B7">
        <w:t xml:space="preserve"> kod </w:t>
      </w:r>
      <w:r w:rsidR="00921A3C" w:rsidRPr="000475B7">
        <w:t>proračunskih korisnika</w:t>
      </w:r>
      <w:r w:rsidRPr="000475B7">
        <w:t>).</w:t>
      </w:r>
    </w:p>
    <w:p w14:paraId="694C53DB" w14:textId="77777777" w:rsidR="00BF1F82" w:rsidRPr="000475B7" w:rsidRDefault="00BF1F82" w:rsidP="00BF1F82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475B7">
        <w:rPr>
          <w:bCs/>
        </w:rPr>
        <w:t>Rashodi za usluge (podskupina 323) iznose 9.150.274,73 € i čine najveći udio u materijalnim rashodima od 81,44%, a u odnosu na 2022. godinu povećani za 133,83%. Obuhvaćaju rashode za:</w:t>
      </w:r>
    </w:p>
    <w:p w14:paraId="3039E4C2" w14:textId="5BB10C8B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usluge telefona, pošte i prijevoza u iznosu od 619.685,86 €, od kojih se </w:t>
      </w:r>
      <w:r w:rsidR="0023712E" w:rsidRPr="000475B7">
        <w:t>536</w:t>
      </w:r>
      <w:r w:rsidRPr="000475B7">
        <w:t>.</w:t>
      </w:r>
      <w:r w:rsidR="0023712E" w:rsidRPr="000475B7">
        <w:t>488</w:t>
      </w:r>
      <w:r w:rsidRPr="000475B7">
        <w:t>,</w:t>
      </w:r>
      <w:r w:rsidR="0023712E" w:rsidRPr="000475B7">
        <w:t>08</w:t>
      </w:r>
      <w:r w:rsidRPr="000475B7">
        <w:t xml:space="preserve"> € odnosi na prijevoz učenika osnovnih škola, uključujući djecu s teškoćama u razvoju – povećanje u odnosu na 2022. godinu iznosi 18,74%, što odražava povećanje cijena </w:t>
      </w:r>
      <w:r w:rsidR="0023712E" w:rsidRPr="000475B7">
        <w:t>usluga</w:t>
      </w:r>
      <w:r w:rsidRPr="000475B7">
        <w:t>,</w:t>
      </w:r>
    </w:p>
    <w:p w14:paraId="3809A50B" w14:textId="0749AE53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usluge tekućeg i investicijskog održavanja u iznosu od 7.186.946,13 €, </w:t>
      </w:r>
      <w:r w:rsidR="0023712E" w:rsidRPr="000475B7">
        <w:t>uz povećanje od 179,41</w:t>
      </w:r>
      <w:r w:rsidR="00121B17" w:rsidRPr="000475B7">
        <w:t xml:space="preserve"> % u odnosu na prošlogodišnje razdoblje, </w:t>
      </w:r>
      <w:r w:rsidRPr="000475B7">
        <w:t>a najznačajnije su:</w:t>
      </w:r>
    </w:p>
    <w:p w14:paraId="650D642C" w14:textId="2CC4EA85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usluge redovnog i izvanrednog održavanja cesta u iznosu od 5.633.458,38 €</w:t>
      </w:r>
      <w:r w:rsidR="00555FB3" w:rsidRPr="000475B7">
        <w:t>, uz povećanje od 296,81 %, u što su uključene i sanacije cesta oštećenih potresom koje su najvećim dijelom financirane iz Fonda Solidarnosti EU</w:t>
      </w:r>
      <w:r w:rsidRPr="000475B7">
        <w:t>,</w:t>
      </w:r>
    </w:p>
    <w:p w14:paraId="4DC8C945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usluge održavanja javnoprometnih i zelenih površina u iznosu od 996.376,10 €,</w:t>
      </w:r>
    </w:p>
    <w:p w14:paraId="2ADE3B60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usluge održavanja javne rasvjete u iznosu od 155.238,07 €,</w:t>
      </w:r>
    </w:p>
    <w:p w14:paraId="2A98AD84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usluge održavanja na stavkama proračunskih korisnika u iznosu od 69.253,50 €,</w:t>
      </w:r>
    </w:p>
    <w:p w14:paraId="3E455A0D" w14:textId="7D020065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usluge promidžbe i informiranja u iznosu od 122.178,41 €</w:t>
      </w:r>
      <w:r w:rsidR="00B85375" w:rsidRPr="000475B7">
        <w:t xml:space="preserve"> (povećanje od 51,34% u odnosu na 2022. godinu)</w:t>
      </w:r>
      <w:r w:rsidRPr="000475B7">
        <w:t>,</w:t>
      </w:r>
    </w:p>
    <w:p w14:paraId="059C67F0" w14:textId="77777777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komunalne usluge u iznosu od 84.804,48 €,</w:t>
      </w:r>
    </w:p>
    <w:p w14:paraId="5C4C130A" w14:textId="77777777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zakupnine i najamnine u iznosu od 130.533,24 €, od čega se 81.704,53 € odnosi na proračunske korisnike, najviše POU Samobor (za zakup kino i kazališnih projekcija),</w:t>
      </w:r>
    </w:p>
    <w:p w14:paraId="6D8350F4" w14:textId="77777777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zdravstvene i veterinarske usluge u iznosu od 38.870,20 € u koje su uključeni i obvezni i preventivni pregledi svih zaposlenika Grada i proračunskih korisnika te sredstva za higijeničarsku službu,</w:t>
      </w:r>
    </w:p>
    <w:p w14:paraId="61C5972D" w14:textId="3EE2FF65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intelektualne i osobne usluge u iznosu od 520.083,78 €, što je povećanje od 204,19% u odnosu na 2022. godinu</w:t>
      </w:r>
      <w:r w:rsidR="00720D34" w:rsidRPr="000475B7">
        <w:t xml:space="preserve"> (najveće povećanje odnosi se na </w:t>
      </w:r>
      <w:r w:rsidR="00533959" w:rsidRPr="000475B7">
        <w:t>katastarsku izmjeru k.o. Rakovica, povećanje odvjetničkih usluga te usluga pripreme, provedbe i upravljanja EU projektima)</w:t>
      </w:r>
      <w:r w:rsidRPr="000475B7">
        <w:t>, od čega se 148.082,64 € odnosi na proračunske korisnike,</w:t>
      </w:r>
    </w:p>
    <w:p w14:paraId="744580F8" w14:textId="77777777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računalne usluge 115.040,85 € - veća realizacija u 2023. godini odnosi se na rashode kod dječjih vrtića za korištenje aplikacije društvene mreže zatvorenog tipa za komunikaciju roditelja s odgojiteljima i ostalim zaposlenicima u dječjim vrtićima, za implementaciju geoinformacijskog sustava temeljenog na webGIS tehnologijama te SOM aplikacije (Sustav Obavještanja Mailom) digitalne platforme za pojednostavljenje procesa javnih natječaja te izvještavanje udruga i natječaja za stipendije,</w:t>
      </w:r>
    </w:p>
    <w:p w14:paraId="2971B251" w14:textId="77777777" w:rsidR="00BF1F82" w:rsidRPr="000475B7" w:rsidRDefault="00BF1F82" w:rsidP="0023712E">
      <w:pPr>
        <w:pStyle w:val="Odlomakpopisa"/>
        <w:numPr>
          <w:ilvl w:val="0"/>
          <w:numId w:val="11"/>
        </w:numPr>
        <w:ind w:left="426" w:hanging="426"/>
      </w:pPr>
      <w:r w:rsidRPr="000475B7">
        <w:t>ostale usluge u iznosu od 332.131,78 € koje bilježe povećanje od 14% u odnosu na prošlogodišnje razdoblje, a najznačajnije su:</w:t>
      </w:r>
    </w:p>
    <w:p w14:paraId="09D28999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naknada Poreznoj upravi koja se odnosi na naknade za troškove obavljanja poslova utvrđivanja, evidentiranja, naplate, nadzora i ovrhe poreza na potrošnju (5% ukupno naplaćenih prihoda) te poreza na dohodak (1% ukupno naplaćenih prihoda) u iznosu od 151.430,80 €,</w:t>
      </w:r>
    </w:p>
    <w:p w14:paraId="6CF56096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naknada za obradu komunalne naknade u iznosu od 80.863,92 €,</w:t>
      </w:r>
    </w:p>
    <w:p w14:paraId="1C874890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naknada za obradu naknade za uređenje voda u iznosu od 41.835,36 €,</w:t>
      </w:r>
    </w:p>
    <w:p w14:paraId="0CF78FB6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usluge sakupljanja i smještaja napuštenih životinja u iznosu od 13.728,15 € te</w:t>
      </w:r>
    </w:p>
    <w:p w14:paraId="1050F2F7" w14:textId="77777777" w:rsidR="00BF1F82" w:rsidRPr="000475B7" w:rsidRDefault="00BF1F82" w:rsidP="0023712E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troškovi stanica za tehnički pregled 10.681,04 €.</w:t>
      </w:r>
    </w:p>
    <w:p w14:paraId="0C85A9E7" w14:textId="77777777" w:rsidR="00BF1F82" w:rsidRPr="000475B7" w:rsidRDefault="00BF1F82" w:rsidP="00BF1F82">
      <w:pPr>
        <w:ind w:firstLine="709"/>
        <w:jc w:val="both"/>
        <w:rPr>
          <w:bCs/>
        </w:rPr>
      </w:pPr>
      <w:r w:rsidRPr="000475B7">
        <w:rPr>
          <w:bCs/>
        </w:rPr>
        <w:lastRenderedPageBreak/>
        <w:t>Naknade troškova osobama izvan radnog odnosa (podskupina 324) u izvještajnom razdoblju nisu realizirane.</w:t>
      </w:r>
    </w:p>
    <w:p w14:paraId="7ED3B0EC" w14:textId="468530AC" w:rsidR="00BF1F82" w:rsidRPr="000475B7" w:rsidRDefault="00BF1F82" w:rsidP="00BF1F82">
      <w:pPr>
        <w:ind w:firstLine="709"/>
        <w:jc w:val="both"/>
        <w:rPr>
          <w:bCs/>
        </w:rPr>
      </w:pPr>
      <w:r w:rsidRPr="000475B7">
        <w:rPr>
          <w:bCs/>
        </w:rPr>
        <w:t>Ostali nespomenuti rashodi poslovanja (podskupina 329) u iznosu od 189.894,93 € manji su u odnosu na 2022. godinu kada su iznosili 223.656,26 € za 15,1%. Smanjenje u odnosu na 2023. godinu bilježe premije osiguranja, članarine i norme</w:t>
      </w:r>
      <w:r w:rsidR="00930596" w:rsidRPr="000475B7">
        <w:rPr>
          <w:bCs/>
        </w:rPr>
        <w:t xml:space="preserve"> te</w:t>
      </w:r>
      <w:r w:rsidRPr="000475B7">
        <w:rPr>
          <w:bCs/>
        </w:rPr>
        <w:t xml:space="preserve"> ostali nespomenuti rashodi poslovanja</w:t>
      </w:r>
      <w:r w:rsidR="00930596" w:rsidRPr="000475B7">
        <w:rPr>
          <w:bCs/>
        </w:rPr>
        <w:t>.</w:t>
      </w:r>
      <w:r w:rsidRPr="000475B7">
        <w:rPr>
          <w:bCs/>
        </w:rPr>
        <w:t xml:space="preserve"> Povećanje u malim apsolutnim iznosima bilježe naknade za rad predstavničkih i izvršnih tijela, povjerenstava i slično, reprezentacija kao i pristojbe i naknade. Troškovi sudskih postupaka bilježe relativno veliko povećanje u iznosu od 312,11%, no u apsolutnom iznosu radi se o realizaciji u iznosu od 41.035,04 €, koja ponajprije ovisi o dinamici dovršenja sudskih postupaka.</w:t>
      </w:r>
    </w:p>
    <w:p w14:paraId="1A373BCF" w14:textId="77777777" w:rsidR="00BF1F82" w:rsidRPr="000475B7" w:rsidRDefault="00BF1F82" w:rsidP="00BF1F82">
      <w:pPr>
        <w:ind w:firstLine="720"/>
        <w:jc w:val="both"/>
        <w:rPr>
          <w:bCs/>
        </w:rPr>
      </w:pPr>
      <w:r w:rsidRPr="000475B7">
        <w:rPr>
          <w:b/>
          <w:bCs/>
        </w:rPr>
        <w:t>Financijski rashodi</w:t>
      </w:r>
      <w:r w:rsidRPr="000475B7">
        <w:rPr>
          <w:bCs/>
        </w:rPr>
        <w:t xml:space="preserve"> (skupina 34) izvršeni su u iznosu od 125.159,74 € ili 43,58% ukupno planiranih, a u odnosu na 2022. godinu veći su za 27,19%. Odnose se na:</w:t>
      </w:r>
    </w:p>
    <w:p w14:paraId="53FE213B" w14:textId="77777777" w:rsidR="00BF1F82" w:rsidRPr="000475B7" w:rsidRDefault="00BF1F82" w:rsidP="00CA2B73">
      <w:pPr>
        <w:pStyle w:val="Odlomakpopisa"/>
        <w:numPr>
          <w:ilvl w:val="0"/>
          <w:numId w:val="11"/>
        </w:numPr>
        <w:ind w:left="426" w:hanging="426"/>
      </w:pPr>
      <w:r w:rsidRPr="000475B7">
        <w:t>rashode za kamate po primljenim kreditima u iznosu od 28.876,31 €,</w:t>
      </w:r>
    </w:p>
    <w:p w14:paraId="574DB4A4" w14:textId="77777777" w:rsidR="00BF1F82" w:rsidRPr="000475B7" w:rsidRDefault="00BF1F82" w:rsidP="00CA2B73">
      <w:pPr>
        <w:pStyle w:val="Odlomakpopisa"/>
        <w:numPr>
          <w:ilvl w:val="0"/>
          <w:numId w:val="11"/>
        </w:numPr>
        <w:ind w:left="426" w:hanging="426"/>
      </w:pPr>
      <w:r w:rsidRPr="000475B7">
        <w:t>rashode za bankarske usluge i usluge platnog prometa proračuna i proračunskih korisnika 8.247,73 €,</w:t>
      </w:r>
    </w:p>
    <w:p w14:paraId="5B17DA1C" w14:textId="17CB3C9F" w:rsidR="00BF1F82" w:rsidRPr="000475B7" w:rsidRDefault="00BF1F82" w:rsidP="00CA2B73">
      <w:pPr>
        <w:pStyle w:val="Odlomakpopisa"/>
        <w:numPr>
          <w:ilvl w:val="0"/>
          <w:numId w:val="11"/>
        </w:numPr>
        <w:ind w:left="426" w:hanging="426"/>
      </w:pPr>
      <w:r w:rsidRPr="000475B7">
        <w:t>zatezne kamate 68.368,78 €</w:t>
      </w:r>
      <w:r w:rsidR="00660643" w:rsidRPr="000475B7">
        <w:t xml:space="preserve"> (uglavnom po sudskim presudama,)</w:t>
      </w:r>
      <w:r w:rsidRPr="000475B7">
        <w:t>,</w:t>
      </w:r>
    </w:p>
    <w:p w14:paraId="6751326B" w14:textId="77777777" w:rsidR="00096282" w:rsidRPr="000475B7" w:rsidRDefault="00BF1F82" w:rsidP="00CA2B73">
      <w:pPr>
        <w:pStyle w:val="Odlomakpopisa"/>
        <w:numPr>
          <w:ilvl w:val="0"/>
          <w:numId w:val="11"/>
        </w:numPr>
        <w:ind w:left="426" w:hanging="426"/>
      </w:pPr>
      <w:r w:rsidRPr="000475B7">
        <w:t>financijske rashode za trošak PDV-a za zakupe proračunskim korisnicima koji se zaračunava na tržišnu vrijednost 19.666,92 €.</w:t>
      </w:r>
    </w:p>
    <w:p w14:paraId="37687B8B" w14:textId="4458BBCE" w:rsidR="008D09F3" w:rsidRPr="000475B7" w:rsidRDefault="00E26FB6" w:rsidP="00096282">
      <w:pPr>
        <w:pStyle w:val="Odlomakpopisa"/>
        <w:ind w:left="0" w:firstLine="851"/>
        <w:jc w:val="both"/>
      </w:pPr>
      <w:r w:rsidRPr="000475B7">
        <w:rPr>
          <w:b/>
          <w:bCs/>
        </w:rPr>
        <w:t>Subvencije</w:t>
      </w:r>
      <w:r w:rsidRPr="000475B7">
        <w:rPr>
          <w:bCs/>
        </w:rPr>
        <w:t xml:space="preserve"> </w:t>
      </w:r>
      <w:r w:rsidR="001E4C8A" w:rsidRPr="000475B7">
        <w:rPr>
          <w:bCs/>
        </w:rPr>
        <w:t>(</w:t>
      </w:r>
      <w:r w:rsidR="001D5B17" w:rsidRPr="000475B7">
        <w:rPr>
          <w:bCs/>
        </w:rPr>
        <w:t xml:space="preserve">skupina </w:t>
      </w:r>
      <w:r w:rsidR="001E4C8A" w:rsidRPr="000475B7">
        <w:rPr>
          <w:bCs/>
        </w:rPr>
        <w:t xml:space="preserve">35) </w:t>
      </w:r>
      <w:r w:rsidRPr="000475B7">
        <w:rPr>
          <w:bCs/>
        </w:rPr>
        <w:t xml:space="preserve">su realizirane u iznosu od </w:t>
      </w:r>
      <w:r w:rsidR="001B538D" w:rsidRPr="000475B7">
        <w:rPr>
          <w:bCs/>
        </w:rPr>
        <w:t>776.909,42 €</w:t>
      </w:r>
      <w:r w:rsidRPr="000475B7">
        <w:rPr>
          <w:bCs/>
        </w:rPr>
        <w:t xml:space="preserve"> ili </w:t>
      </w:r>
      <w:r w:rsidR="001F6D24" w:rsidRPr="000475B7">
        <w:rPr>
          <w:bCs/>
        </w:rPr>
        <w:t>4</w:t>
      </w:r>
      <w:r w:rsidR="001B538D" w:rsidRPr="000475B7">
        <w:rPr>
          <w:bCs/>
        </w:rPr>
        <w:t>4,27</w:t>
      </w:r>
      <w:r w:rsidRPr="000475B7">
        <w:rPr>
          <w:bCs/>
        </w:rPr>
        <w:t>% proračunom planiranih, a u odnosu na isto razdoblje 202</w:t>
      </w:r>
      <w:r w:rsidR="001B538D" w:rsidRPr="000475B7">
        <w:rPr>
          <w:bCs/>
        </w:rPr>
        <w:t>2</w:t>
      </w:r>
      <w:r w:rsidRPr="000475B7">
        <w:rPr>
          <w:bCs/>
        </w:rPr>
        <w:t xml:space="preserve">. godine kada su iznosile </w:t>
      </w:r>
      <w:r w:rsidR="001B538D" w:rsidRPr="000475B7">
        <w:rPr>
          <w:bCs/>
        </w:rPr>
        <w:t>787.741,20 €</w:t>
      </w:r>
      <w:r w:rsidRPr="000475B7">
        <w:rPr>
          <w:bCs/>
        </w:rPr>
        <w:t xml:space="preserve"> </w:t>
      </w:r>
      <w:r w:rsidR="001B538D" w:rsidRPr="000475B7">
        <w:rPr>
          <w:bCs/>
        </w:rPr>
        <w:t xml:space="preserve">manje su </w:t>
      </w:r>
      <w:r w:rsidRPr="000475B7">
        <w:rPr>
          <w:bCs/>
        </w:rPr>
        <w:t xml:space="preserve">za </w:t>
      </w:r>
      <w:r w:rsidR="001B538D" w:rsidRPr="000475B7">
        <w:rPr>
          <w:bCs/>
        </w:rPr>
        <w:t>1,38</w:t>
      </w:r>
      <w:r w:rsidRPr="000475B7">
        <w:rPr>
          <w:bCs/>
        </w:rPr>
        <w:t>%.</w:t>
      </w:r>
      <w:r w:rsidR="008D09F3" w:rsidRPr="000475B7">
        <w:rPr>
          <w:bCs/>
        </w:rPr>
        <w:t xml:space="preserve"> </w:t>
      </w:r>
      <w:r w:rsidR="00660643" w:rsidRPr="000475B7">
        <w:rPr>
          <w:bCs/>
        </w:rPr>
        <w:t xml:space="preserve">Realizacija djelomično ovisi o dinamici zaprimanja zahtjeva po javnim pozivima. </w:t>
      </w:r>
      <w:r w:rsidR="008D09F3" w:rsidRPr="000475B7">
        <w:rPr>
          <w:bCs/>
        </w:rPr>
        <w:t>U potpunosti se odnose na podskupinu 352 Subvencije trgovačkim društvima, zadrugama, poljoprivrednicima i obrtnicima izvan javnog sektora, a odnose se na:</w:t>
      </w:r>
    </w:p>
    <w:p w14:paraId="248EF56F" w14:textId="77777777" w:rsidR="00340FF5" w:rsidRPr="000475B7" w:rsidRDefault="00340FF5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>sufinanciranje dječjih vrtića privatnih osnivača u iznosu od 373.900,31 €,</w:t>
      </w:r>
    </w:p>
    <w:p w14:paraId="1479ED3D" w14:textId="48096BCB" w:rsidR="00340FF5" w:rsidRPr="000475B7" w:rsidRDefault="00340FF5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>sufinanciranje obrta dadilja u iznosu od 77.024,25 €,</w:t>
      </w:r>
    </w:p>
    <w:p w14:paraId="25D28C07" w14:textId="6D3E9228" w:rsidR="008D09F3" w:rsidRPr="000475B7" w:rsidRDefault="00B20ABD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>subvenciju</w:t>
      </w:r>
      <w:r w:rsidR="008D09F3" w:rsidRPr="000475B7">
        <w:t xml:space="preserve"> </w:t>
      </w:r>
      <w:r w:rsidR="00E26FB6" w:rsidRPr="000475B7">
        <w:t xml:space="preserve">Poduzetničkom centru Samobor </w:t>
      </w:r>
      <w:r w:rsidRPr="000475B7">
        <w:t>za potporu aktivnosti poticanja poduzetništva i turizma u Samoboru u iznosu od</w:t>
      </w:r>
      <w:r w:rsidR="00E26FB6" w:rsidRPr="000475B7">
        <w:t xml:space="preserve"> </w:t>
      </w:r>
      <w:r w:rsidR="008D09F3" w:rsidRPr="000475B7">
        <w:t>7.237,00 €</w:t>
      </w:r>
      <w:r w:rsidR="00E26FB6" w:rsidRPr="000475B7">
        <w:t>,</w:t>
      </w:r>
    </w:p>
    <w:p w14:paraId="606A874C" w14:textId="77777777" w:rsidR="00B20ABD" w:rsidRPr="000475B7" w:rsidRDefault="00E26FB6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subvencije </w:t>
      </w:r>
      <w:r w:rsidR="00831128" w:rsidRPr="000475B7">
        <w:t>dijela cijene</w:t>
      </w:r>
      <w:r w:rsidRPr="000475B7">
        <w:t xml:space="preserve"> autobusnog prijevoza učenika srednjih škola i studenata</w:t>
      </w:r>
      <w:r w:rsidR="00B20ABD" w:rsidRPr="000475B7">
        <w:t xml:space="preserve"> u iznosu od 190.558,07 €,</w:t>
      </w:r>
    </w:p>
    <w:p w14:paraId="5FB97E5F" w14:textId="77777777" w:rsidR="00B20ABD" w:rsidRPr="000475B7" w:rsidRDefault="00B20ABD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>s</w:t>
      </w:r>
      <w:r w:rsidR="00E26FB6" w:rsidRPr="000475B7">
        <w:t xml:space="preserve">ubvencije za zakup poslovnih prostora u Malom Tehnopolisu Samobor </w:t>
      </w:r>
      <w:r w:rsidR="00831128" w:rsidRPr="000475B7">
        <w:t>iznosile su</w:t>
      </w:r>
      <w:r w:rsidR="00E26FB6" w:rsidRPr="000475B7">
        <w:t xml:space="preserve"> </w:t>
      </w:r>
      <w:r w:rsidRPr="000475B7">
        <w:t>10.980,35 €</w:t>
      </w:r>
      <w:r w:rsidR="00E26FB6" w:rsidRPr="000475B7">
        <w:t xml:space="preserve"> (</w:t>
      </w:r>
      <w:r w:rsidRPr="000475B7">
        <w:t>8.926,70 €</w:t>
      </w:r>
      <w:r w:rsidR="00E26FB6" w:rsidRPr="000475B7">
        <w:t xml:space="preserve"> trg. društva i </w:t>
      </w:r>
      <w:r w:rsidRPr="000475B7">
        <w:t>2.053,65 €</w:t>
      </w:r>
      <w:r w:rsidR="00E26FB6" w:rsidRPr="000475B7">
        <w:t xml:space="preserve"> obrtnici), </w:t>
      </w:r>
    </w:p>
    <w:p w14:paraId="7350B76C" w14:textId="2A269AD8" w:rsidR="00534D3A" w:rsidRPr="000475B7" w:rsidRDefault="00E23B59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subvencije </w:t>
      </w:r>
      <w:r w:rsidR="00E26FB6" w:rsidRPr="000475B7">
        <w:t xml:space="preserve">za razvoj poljoprivrede </w:t>
      </w:r>
      <w:r w:rsidR="00B20ABD" w:rsidRPr="000475B7">
        <w:t>26.833,62 €</w:t>
      </w:r>
      <w:r w:rsidR="00E26FB6" w:rsidRPr="000475B7">
        <w:t xml:space="preserve"> (poljoprivrednici), a za ruralni razvoj </w:t>
      </w:r>
      <w:r w:rsidR="00B20ABD" w:rsidRPr="000475B7">
        <w:t>67.353,04 €</w:t>
      </w:r>
      <w:r w:rsidRPr="000475B7">
        <w:t>,</w:t>
      </w:r>
    </w:p>
    <w:p w14:paraId="4AA1863C" w14:textId="3FD650A5" w:rsidR="009C479F" w:rsidRPr="000475B7" w:rsidRDefault="006E62F2" w:rsidP="00E23B59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subvencije za kapitalna ulaganja u malom gospodarstvu u ukupnom iznosu od </w:t>
      </w:r>
      <w:r w:rsidR="009C479F" w:rsidRPr="000475B7">
        <w:t xml:space="preserve">23.022,78 </w:t>
      </w:r>
      <w:r w:rsidRPr="000475B7">
        <w:t>€ (</w:t>
      </w:r>
      <w:r w:rsidR="009C479F" w:rsidRPr="000475B7">
        <w:t>7.000,00</w:t>
      </w:r>
      <w:r w:rsidRPr="000475B7">
        <w:t xml:space="preserve"> € za poljoprivrednike i obrtnike i </w:t>
      </w:r>
      <w:r w:rsidR="009C479F" w:rsidRPr="000475B7">
        <w:t>16.022,78</w:t>
      </w:r>
      <w:r w:rsidRPr="000475B7">
        <w:t xml:space="preserve"> € za trgovačka društva i zadruge)</w:t>
      </w:r>
      <w:r w:rsidR="00340FF5" w:rsidRPr="000475B7">
        <w:t>.</w:t>
      </w:r>
    </w:p>
    <w:p w14:paraId="1A9C0ECF" w14:textId="0F2F66FB" w:rsidR="00921169" w:rsidRPr="000475B7" w:rsidRDefault="00E26FB6" w:rsidP="00E26FB6">
      <w:pPr>
        <w:ind w:firstLine="851"/>
        <w:jc w:val="both"/>
        <w:rPr>
          <w:bCs/>
        </w:rPr>
      </w:pPr>
      <w:r w:rsidRPr="000475B7">
        <w:rPr>
          <w:b/>
          <w:bCs/>
        </w:rPr>
        <w:t>Pomoći dane u inozemstvo i unutar općeg proračuna</w:t>
      </w:r>
      <w:r w:rsidRPr="000475B7">
        <w:rPr>
          <w:bCs/>
        </w:rPr>
        <w:t xml:space="preserve"> </w:t>
      </w:r>
      <w:r w:rsidR="0097721E" w:rsidRPr="000475B7">
        <w:rPr>
          <w:bCs/>
        </w:rPr>
        <w:t>(</w:t>
      </w:r>
      <w:r w:rsidR="001D5B17" w:rsidRPr="000475B7">
        <w:rPr>
          <w:bCs/>
        </w:rPr>
        <w:t>skupina</w:t>
      </w:r>
      <w:r w:rsidR="0097721E" w:rsidRPr="000475B7">
        <w:rPr>
          <w:bCs/>
        </w:rPr>
        <w:t xml:space="preserve"> 36) </w:t>
      </w:r>
      <w:r w:rsidRPr="000475B7">
        <w:rPr>
          <w:bCs/>
        </w:rPr>
        <w:t xml:space="preserve">u izvještajnom razdoblju izvršene su u iznosu od </w:t>
      </w:r>
      <w:r w:rsidR="00DB0C19" w:rsidRPr="000475B7">
        <w:rPr>
          <w:bCs/>
        </w:rPr>
        <w:t>59.655,23 €</w:t>
      </w:r>
      <w:r w:rsidR="0097721E" w:rsidRPr="000475B7">
        <w:rPr>
          <w:bCs/>
        </w:rPr>
        <w:t xml:space="preserve">, </w:t>
      </w:r>
      <w:r w:rsidRPr="000475B7">
        <w:rPr>
          <w:bCs/>
        </w:rPr>
        <w:t xml:space="preserve">što je </w:t>
      </w:r>
      <w:r w:rsidR="0097721E" w:rsidRPr="000475B7">
        <w:rPr>
          <w:bCs/>
        </w:rPr>
        <w:t>povećanje</w:t>
      </w:r>
      <w:r w:rsidRPr="000475B7">
        <w:rPr>
          <w:bCs/>
        </w:rPr>
        <w:t xml:space="preserve"> za </w:t>
      </w:r>
      <w:r w:rsidR="00DB0C19" w:rsidRPr="000475B7">
        <w:rPr>
          <w:bCs/>
        </w:rPr>
        <w:t>15,78</w:t>
      </w:r>
      <w:r w:rsidRPr="000475B7">
        <w:rPr>
          <w:bCs/>
        </w:rPr>
        <w:t>% u odnosu na isto razdoblje 202</w:t>
      </w:r>
      <w:r w:rsidR="00DB0C19" w:rsidRPr="000475B7">
        <w:rPr>
          <w:bCs/>
        </w:rPr>
        <w:t>2</w:t>
      </w:r>
      <w:r w:rsidRPr="000475B7">
        <w:rPr>
          <w:bCs/>
        </w:rPr>
        <w:t>. godine</w:t>
      </w:r>
      <w:r w:rsidR="0097721E" w:rsidRPr="000475B7">
        <w:rPr>
          <w:bCs/>
        </w:rPr>
        <w:t xml:space="preserve"> kada su izvršene u iznosu od </w:t>
      </w:r>
      <w:r w:rsidR="00DB0C19" w:rsidRPr="000475B7">
        <w:rPr>
          <w:bCs/>
        </w:rPr>
        <w:t>51.524,44 €</w:t>
      </w:r>
      <w:r w:rsidRPr="000475B7">
        <w:rPr>
          <w:bCs/>
        </w:rPr>
        <w:t xml:space="preserve">. </w:t>
      </w:r>
      <w:r w:rsidR="00850A9F" w:rsidRPr="000475B7">
        <w:rPr>
          <w:bCs/>
        </w:rPr>
        <w:t>Odnose ne na tekuće pomoći proračunskim korisnicima drugih proračuna (</w:t>
      </w:r>
      <w:r w:rsidR="001D5B17" w:rsidRPr="000475B7">
        <w:rPr>
          <w:bCs/>
        </w:rPr>
        <w:t>odjeljak</w:t>
      </w:r>
      <w:r w:rsidR="00850A9F" w:rsidRPr="000475B7">
        <w:rPr>
          <w:bCs/>
        </w:rPr>
        <w:t xml:space="preserve"> 3661), i to</w:t>
      </w:r>
      <w:r w:rsidR="00A0352B" w:rsidRPr="000475B7">
        <w:rPr>
          <w:bCs/>
        </w:rPr>
        <w:t xml:space="preserve"> za sufinanciranje</w:t>
      </w:r>
      <w:r w:rsidR="00850A9F" w:rsidRPr="000475B7">
        <w:rPr>
          <w:bCs/>
        </w:rPr>
        <w:t>:</w:t>
      </w:r>
    </w:p>
    <w:p w14:paraId="192C1FF0" w14:textId="46289902" w:rsidR="00850A9F" w:rsidRPr="000475B7" w:rsidRDefault="00A0352B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dječjih vrtića kojima su osnivači druge JLS u iznosu od </w:t>
      </w:r>
      <w:r w:rsidR="006339AA" w:rsidRPr="000475B7">
        <w:t>3.393,37 €</w:t>
      </w:r>
      <w:r w:rsidRPr="000475B7">
        <w:t>,</w:t>
      </w:r>
    </w:p>
    <w:p w14:paraId="327F5E9D" w14:textId="04A9EE0E" w:rsidR="00A0352B" w:rsidRPr="000475B7" w:rsidRDefault="00A0352B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programa predškolskog odgoja za djecu s teškoćama u razvoju u iznosu od </w:t>
      </w:r>
      <w:r w:rsidR="006339AA" w:rsidRPr="000475B7">
        <w:t>6.561,84 €</w:t>
      </w:r>
      <w:r w:rsidRPr="000475B7">
        <w:t>,</w:t>
      </w:r>
    </w:p>
    <w:p w14:paraId="0380D1FC" w14:textId="72690372" w:rsidR="00A0352B" w:rsidRPr="000475B7" w:rsidRDefault="00A0352B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rada kirurške ambulante u Domu zdravlja Zagrebačke županije – Ispostava Samobor u iznosu od </w:t>
      </w:r>
      <w:r w:rsidR="006339AA" w:rsidRPr="000475B7">
        <w:t>5.350,00 €</w:t>
      </w:r>
      <w:r w:rsidRPr="000475B7">
        <w:t>,</w:t>
      </w:r>
    </w:p>
    <w:p w14:paraId="2C2140ED" w14:textId="1F568224" w:rsidR="006339AA" w:rsidRPr="000475B7" w:rsidRDefault="006339AA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>dodatnog tima hitne pomoći Zavoda za hitnu medicinu Zagrebačke županije u iznosu od 33.250,02 €,</w:t>
      </w:r>
    </w:p>
    <w:p w14:paraId="39304B08" w14:textId="11C823E1" w:rsidR="00A0352B" w:rsidRPr="000475B7" w:rsidRDefault="00A0352B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rada internističke ambulante u Domu zdravlja Zagrebačke županije – Ispostava Samobor u iznosu od </w:t>
      </w:r>
      <w:r w:rsidR="006339AA" w:rsidRPr="000475B7">
        <w:t>3.000,00 €</w:t>
      </w:r>
      <w:r w:rsidRPr="000475B7">
        <w:t>,</w:t>
      </w:r>
    </w:p>
    <w:p w14:paraId="42C2D53F" w14:textId="77777777" w:rsidR="006339AA" w:rsidRPr="000475B7" w:rsidRDefault="006339AA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lastRenderedPageBreak/>
        <w:t>rada pulmološke ambulante u Domu zdravlja Zagrebačke županije – Ispostava Samobor u iznosu od 3.350,00 €,</w:t>
      </w:r>
    </w:p>
    <w:p w14:paraId="56D787F7" w14:textId="77777777" w:rsidR="006339AA" w:rsidRPr="000475B7" w:rsidRDefault="006339AA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>programa trudničkih tečajeva u Domu zdravlja Zagrebačke županije – Ispostava Samobor u iznosu od 1.400,00 €,</w:t>
      </w:r>
    </w:p>
    <w:p w14:paraId="0787571C" w14:textId="0595E28D" w:rsidR="006339AA" w:rsidRPr="000475B7" w:rsidRDefault="006339AA" w:rsidP="00B267C3">
      <w:pPr>
        <w:pStyle w:val="Odlomakpopisa"/>
        <w:numPr>
          <w:ilvl w:val="0"/>
          <w:numId w:val="11"/>
        </w:numPr>
        <w:ind w:left="426" w:hanging="426"/>
      </w:pPr>
      <w:r w:rsidRPr="000475B7">
        <w:t>rada urološke ambulante u Domu zdravlja Zagrebačke županije – Ispostava Samobor u iznosu od 3.350,00 €.</w:t>
      </w:r>
    </w:p>
    <w:p w14:paraId="7B155929" w14:textId="1AB0D34B" w:rsidR="00BB4D68" w:rsidRPr="000475B7" w:rsidRDefault="00E26FB6" w:rsidP="005C1269">
      <w:pPr>
        <w:ind w:firstLine="720"/>
        <w:jc w:val="both"/>
        <w:rPr>
          <w:bCs/>
        </w:rPr>
      </w:pPr>
      <w:r w:rsidRPr="000475B7">
        <w:rPr>
          <w:b/>
          <w:bCs/>
        </w:rPr>
        <w:t>Naknade građanima i kućanstvima na temelju osiguranja i druge naknade</w:t>
      </w:r>
      <w:r w:rsidRPr="000475B7">
        <w:rPr>
          <w:bCs/>
        </w:rPr>
        <w:t xml:space="preserve"> </w:t>
      </w:r>
      <w:r w:rsidR="00A0427D" w:rsidRPr="000475B7">
        <w:rPr>
          <w:bCs/>
        </w:rPr>
        <w:t>(</w:t>
      </w:r>
      <w:r w:rsidR="001D5B17" w:rsidRPr="000475B7">
        <w:rPr>
          <w:bCs/>
        </w:rPr>
        <w:t>skupina</w:t>
      </w:r>
      <w:r w:rsidR="00A0427D" w:rsidRPr="000475B7">
        <w:rPr>
          <w:bCs/>
        </w:rPr>
        <w:t xml:space="preserve"> 37) </w:t>
      </w:r>
      <w:r w:rsidRPr="000475B7">
        <w:rPr>
          <w:bCs/>
        </w:rPr>
        <w:t xml:space="preserve">u izvještajnom razdoblju izvršene su u iznosu od </w:t>
      </w:r>
      <w:r w:rsidR="000F6424" w:rsidRPr="000475B7">
        <w:rPr>
          <w:bCs/>
        </w:rPr>
        <w:t>498.273,11 €</w:t>
      </w:r>
      <w:r w:rsidR="006A5D60" w:rsidRPr="000475B7">
        <w:rPr>
          <w:bCs/>
        </w:rPr>
        <w:t>,</w:t>
      </w:r>
      <w:r w:rsidRPr="000475B7">
        <w:rPr>
          <w:bCs/>
        </w:rPr>
        <w:t xml:space="preserve"> s indeksom izvršenja od </w:t>
      </w:r>
      <w:r w:rsidR="00C110FD" w:rsidRPr="000475B7">
        <w:rPr>
          <w:bCs/>
        </w:rPr>
        <w:t>3</w:t>
      </w:r>
      <w:r w:rsidR="000F6424" w:rsidRPr="000475B7">
        <w:rPr>
          <w:bCs/>
        </w:rPr>
        <w:t>2,60</w:t>
      </w:r>
      <w:r w:rsidRPr="000475B7">
        <w:rPr>
          <w:bCs/>
        </w:rPr>
        <w:t xml:space="preserve">% i </w:t>
      </w:r>
      <w:r w:rsidR="000F6424" w:rsidRPr="000475B7">
        <w:rPr>
          <w:bCs/>
        </w:rPr>
        <w:t>povećanjem</w:t>
      </w:r>
      <w:r w:rsidRPr="000475B7">
        <w:rPr>
          <w:bCs/>
        </w:rPr>
        <w:t xml:space="preserve"> od </w:t>
      </w:r>
      <w:r w:rsidR="000F6424" w:rsidRPr="000475B7">
        <w:rPr>
          <w:bCs/>
        </w:rPr>
        <w:t>20,37</w:t>
      </w:r>
      <w:r w:rsidRPr="000475B7">
        <w:rPr>
          <w:bCs/>
        </w:rPr>
        <w:t xml:space="preserve">% u odnosu na </w:t>
      </w:r>
      <w:r w:rsidR="000F6424" w:rsidRPr="000475B7">
        <w:rPr>
          <w:bCs/>
        </w:rPr>
        <w:t xml:space="preserve">izvještajno razdoblje </w:t>
      </w:r>
      <w:r w:rsidRPr="000475B7">
        <w:rPr>
          <w:bCs/>
        </w:rPr>
        <w:t>202</w:t>
      </w:r>
      <w:r w:rsidR="000F6424" w:rsidRPr="000475B7">
        <w:rPr>
          <w:bCs/>
        </w:rPr>
        <w:t>2</w:t>
      </w:r>
      <w:r w:rsidRPr="000475B7">
        <w:rPr>
          <w:bCs/>
        </w:rPr>
        <w:t>. godin</w:t>
      </w:r>
      <w:r w:rsidR="000F6424" w:rsidRPr="000475B7">
        <w:rPr>
          <w:bCs/>
        </w:rPr>
        <w:t>e, a n</w:t>
      </w:r>
      <w:r w:rsidR="00B82DE9" w:rsidRPr="000475B7">
        <w:rPr>
          <w:bCs/>
        </w:rPr>
        <w:t>ajznačajniji rashodi odnose se na:</w:t>
      </w:r>
    </w:p>
    <w:p w14:paraId="0757575C" w14:textId="76105AB9" w:rsidR="00B82DE9" w:rsidRPr="000475B7" w:rsidRDefault="00B82DE9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stipendije </w:t>
      </w:r>
      <w:r w:rsidR="008E06F3" w:rsidRPr="000475B7">
        <w:t xml:space="preserve">učenicima i studentima </w:t>
      </w:r>
      <w:r w:rsidRPr="000475B7">
        <w:t xml:space="preserve">u iznosu od </w:t>
      </w:r>
      <w:r w:rsidR="008E06F3" w:rsidRPr="000475B7">
        <w:t>80.590,62 €</w:t>
      </w:r>
      <w:r w:rsidRPr="000475B7">
        <w:t>,</w:t>
      </w:r>
    </w:p>
    <w:p w14:paraId="7A85B499" w14:textId="14552028" w:rsidR="00B82DE9" w:rsidRPr="000475B7" w:rsidRDefault="00B82DE9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novčanu pomoć za opremu novorođenog djeteta </w:t>
      </w:r>
      <w:r w:rsidR="00AB2ABF" w:rsidRPr="000475B7">
        <w:t xml:space="preserve">sukladno Odluci o novčanoj pomoći za opremu novorođenog djeteta </w:t>
      </w:r>
      <w:r w:rsidR="008E06F3" w:rsidRPr="000475B7">
        <w:t>u iznosu od 99.940,30 €</w:t>
      </w:r>
      <w:r w:rsidRPr="000475B7">
        <w:t>,</w:t>
      </w:r>
    </w:p>
    <w:p w14:paraId="1A698ED6" w14:textId="24E4AC31" w:rsidR="00B82DE9" w:rsidRPr="000475B7" w:rsidRDefault="00B82DE9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naknade troškova stanovanja iz socijalnog programa u iznosu od </w:t>
      </w:r>
      <w:r w:rsidR="008E06F3" w:rsidRPr="000475B7">
        <w:t>80.538,81 €</w:t>
      </w:r>
      <w:r w:rsidRPr="000475B7">
        <w:t>,</w:t>
      </w:r>
    </w:p>
    <w:p w14:paraId="164D74B9" w14:textId="740AAA93" w:rsidR="00B82DE9" w:rsidRPr="000475B7" w:rsidRDefault="005B2B25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jednokratne naknade iz socijalnog programa u iznosu od </w:t>
      </w:r>
      <w:r w:rsidR="00AB2ABF" w:rsidRPr="000475B7">
        <w:t>53.491,66 €</w:t>
      </w:r>
      <w:r w:rsidRPr="000475B7">
        <w:t>,</w:t>
      </w:r>
    </w:p>
    <w:p w14:paraId="54D7294D" w14:textId="4EF16403" w:rsidR="005B2B25" w:rsidRPr="000475B7" w:rsidRDefault="005B2B25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jednokratne pomoći za umirovljenike (uskrsnice) u iznosu od </w:t>
      </w:r>
      <w:r w:rsidR="008E06F3" w:rsidRPr="000475B7">
        <w:t>54.805,00 €</w:t>
      </w:r>
      <w:r w:rsidRPr="000475B7">
        <w:t>,</w:t>
      </w:r>
    </w:p>
    <w:p w14:paraId="75B4BAAE" w14:textId="4B331776" w:rsidR="005B2B25" w:rsidRPr="000475B7" w:rsidRDefault="005B2B25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jednokratne naknade za nezaposlene osobe (uskrsnice) u iznosu od </w:t>
      </w:r>
      <w:r w:rsidR="008E06F3" w:rsidRPr="000475B7">
        <w:t>23.100,00 €</w:t>
      </w:r>
      <w:r w:rsidRPr="000475B7">
        <w:t>,</w:t>
      </w:r>
    </w:p>
    <w:p w14:paraId="2917278F" w14:textId="77FABCA9" w:rsidR="00AB2ABF" w:rsidRPr="000475B7" w:rsidRDefault="00AB2ABF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prehranu u pučkoj kuhinji u iznosu od 25.130,00 €,</w:t>
      </w:r>
    </w:p>
    <w:p w14:paraId="76FFB7A1" w14:textId="05D696F5" w:rsidR="005B2B25" w:rsidRPr="000475B7" w:rsidRDefault="00D15CB4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škol</w:t>
      </w:r>
      <w:r w:rsidR="003F1E1B" w:rsidRPr="000475B7">
        <w:t>u</w:t>
      </w:r>
      <w:r w:rsidRPr="000475B7">
        <w:t xml:space="preserve"> plivanja za učenike osnovnih škola u iznosu od </w:t>
      </w:r>
      <w:r w:rsidR="00AB2ABF" w:rsidRPr="000475B7">
        <w:t>12.989,78 €</w:t>
      </w:r>
      <w:r w:rsidRPr="000475B7">
        <w:t>,</w:t>
      </w:r>
    </w:p>
    <w:p w14:paraId="46DAB34C" w14:textId="236AEA29" w:rsidR="00DA7BF1" w:rsidRPr="000475B7" w:rsidRDefault="00DA7BF1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natjecanja i nagrade učenika, studenata i mentora u iznosu od 8.894,92 €,</w:t>
      </w:r>
    </w:p>
    <w:p w14:paraId="32F16665" w14:textId="17BC5410" w:rsidR="009769F5" w:rsidRPr="000475B7" w:rsidRDefault="003F1E1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sufinanciranje troškova prijevoza za osobe s invaliditetom i umirovljenike u iznosu od </w:t>
      </w:r>
      <w:r w:rsidR="00AB2ABF" w:rsidRPr="000475B7">
        <w:t>28.126,49 €</w:t>
      </w:r>
      <w:r w:rsidR="009769F5" w:rsidRPr="000475B7">
        <w:t>,</w:t>
      </w:r>
    </w:p>
    <w:p w14:paraId="21C49512" w14:textId="07E0DDE7" w:rsidR="00D15CB4" w:rsidRPr="000475B7" w:rsidRDefault="00D15CB4" w:rsidP="00D15CB4">
      <w:pPr>
        <w:jc w:val="both"/>
      </w:pPr>
      <w:r w:rsidRPr="000475B7">
        <w:t>te ostale naknade u novcu (</w:t>
      </w:r>
      <w:r w:rsidRPr="000475B7">
        <w:rPr>
          <w:bCs/>
        </w:rPr>
        <w:t xml:space="preserve">rashodi osnovnih škola koje one isplaćuju roditeljima za prijevoz učenika s udaljenih područja od kuće do škole i natrag, za što im sredstva osigurava Grad kao osnivač; sufinanciranje prijevoza djece s teškoćama u razvoju; </w:t>
      </w:r>
      <w:r w:rsidR="00254DB3" w:rsidRPr="000475B7">
        <w:rPr>
          <w:bCs/>
        </w:rPr>
        <w:t>(su)financiranje pogrebnih troškova; sufinanciranje dijela cijene prijevoza učenika srednjih škola; sufinanciranje prehrane učenika s područja Grada u školama drugih JLPRS</w:t>
      </w:r>
      <w:r w:rsidR="00F27392" w:rsidRPr="000475B7">
        <w:rPr>
          <w:bCs/>
        </w:rPr>
        <w:t>; sufinanciranje maturalnih i dr. putovanja za učenike osnovnih škola slabijeg imovinskog statusa; program ljetovanja za osobe s intelektualnim teškoćama</w:t>
      </w:r>
      <w:r w:rsidR="00254DB3" w:rsidRPr="000475B7">
        <w:rPr>
          <w:bCs/>
        </w:rPr>
        <w:t xml:space="preserve"> i dr.)</w:t>
      </w:r>
      <w:r w:rsidR="00F27392" w:rsidRPr="000475B7">
        <w:rPr>
          <w:bCs/>
        </w:rPr>
        <w:t>.</w:t>
      </w:r>
    </w:p>
    <w:p w14:paraId="3B5C7628" w14:textId="09E4B4F2" w:rsidR="00955D7D" w:rsidRPr="000475B7" w:rsidRDefault="00916B7B" w:rsidP="00916B7B">
      <w:pPr>
        <w:ind w:firstLine="720"/>
        <w:jc w:val="both"/>
        <w:rPr>
          <w:bCs/>
        </w:rPr>
      </w:pPr>
      <w:r w:rsidRPr="000475B7">
        <w:rPr>
          <w:b/>
          <w:bCs/>
        </w:rPr>
        <w:t>Ostali rashodi</w:t>
      </w:r>
      <w:r w:rsidRPr="000475B7">
        <w:rPr>
          <w:bCs/>
        </w:rPr>
        <w:t xml:space="preserve"> (skupina 38) izvršeni su u iznosu od 2.213.750,56 € ili 47,57% proračunom planiranih, uz međugodišnje povećanje od 27,36%, a odnose se na tekuće i kapitalne donacije, kazne, penale i naknade štete i kapitalne pomoći. U okviru ove skupine rashoda, planirana su i sredstva proračunske zalihe u iznosu od 93.000,00 €, koja do 30.06.2023. nisu korištena. </w:t>
      </w:r>
      <w:r w:rsidR="00955D7D" w:rsidRPr="000475B7">
        <w:rPr>
          <w:bCs/>
        </w:rPr>
        <w:t>Do navedenog povećanja došlo je zbog promjene u evidentiranju danih donacija Turističkoj zajednici za organizaciju samoborskog fašnika, te većih tekućih donacija udrugama, većem iznosu isplaćenih donacija Samoborskom športskom savezu i ustanovi Sportski objekti Samobor te povećanja sufinanciranja vrtića kojima su osnivači udruge.</w:t>
      </w:r>
    </w:p>
    <w:p w14:paraId="6A46F073" w14:textId="77777777" w:rsidR="00916B7B" w:rsidRPr="000475B7" w:rsidRDefault="00916B7B" w:rsidP="00916B7B">
      <w:pPr>
        <w:ind w:firstLine="708"/>
        <w:jc w:val="both"/>
        <w:rPr>
          <w:bCs/>
        </w:rPr>
      </w:pPr>
      <w:r w:rsidRPr="000475B7">
        <w:rPr>
          <w:bCs/>
        </w:rPr>
        <w:t>Glavnina ovih rashoda odnosi se na tekuće donacije (podskupina 381) koje su realizirane u ukupnom iznosu od 1.639.862,40 € ili 50,08% planiranih rashoda, s međugodišnjim povećanjem od 34,69%. Rashodi se odnose na isplate u novcu i to zdravstvenim neprofitnim organizacijama, udrugama i političkim strankama, sportskim društvima, zakladama i fundacijama i ostalim korisnicima, a najvećim dijelom obuhvaćaju sredstva za realizaciju programa javnih potreba. Isplata donacija izvršena je kako slijedi:</w:t>
      </w:r>
    </w:p>
    <w:p w14:paraId="3E835F18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političkim strankama ukupno 13.275,00 €,</w:t>
      </w:r>
    </w:p>
    <w:p w14:paraId="50E3E419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 organizaciju turističkih manifestacija i programa 189.500,00 €,</w:t>
      </w:r>
    </w:p>
    <w:p w14:paraId="51B27EC1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 poticanje razvoja lovstva 4.999,37 €,</w:t>
      </w:r>
    </w:p>
    <w:p w14:paraId="47B58CA0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Vatrogasnoj zajednici grada Samobora 60.000,00 € za redovnu djelatnost Zajednice i dobrovoljnih vatrogasnih društava,</w:t>
      </w:r>
    </w:p>
    <w:p w14:paraId="1AE0C027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HGSS stanici Samobor 10.000,00 €,</w:t>
      </w:r>
    </w:p>
    <w:p w14:paraId="3B384C78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lastRenderedPageBreak/>
        <w:t>Samoborskom športskom savezu 531.000,00 € za sufinanciranje programa,</w:t>
      </w:r>
    </w:p>
    <w:p w14:paraId="79DA6930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ustanovi Sportski objekti Samobor 317.214,00 € za redovnu djelatnost,</w:t>
      </w:r>
    </w:p>
    <w:p w14:paraId="4B024F39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kulturno umjetničkim udrugama 178.092,00 € za provođenje programa,</w:t>
      </w:r>
    </w:p>
    <w:p w14:paraId="32A6100E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Zajednici tehničke kulture 36.499,98 € za provođenje programa,</w:t>
      </w:r>
    </w:p>
    <w:p w14:paraId="27C2B477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organizacijama civilnog društva iz područja socijalne skrbi 144.750,00 € za provedbu programa,</w:t>
      </w:r>
    </w:p>
    <w:p w14:paraId="739208BA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Gradskom društvu Crvenog križa Samobor 66.400,02 €,</w:t>
      </w:r>
    </w:p>
    <w:p w14:paraId="4465BD0F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 sufinanciranje vrtića kojima su osnivači neprofitne organizacije 49.506,42 €,</w:t>
      </w:r>
    </w:p>
    <w:p w14:paraId="0E12BB19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Školskom športskom savezu Samobora i Sv. Nedelje u iznosu od 21.252,00 € za redovnu djelatnost,</w:t>
      </w:r>
    </w:p>
    <w:p w14:paraId="7FA06EF7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 provedbu programa za mlade 10.000,00 €,</w:t>
      </w:r>
    </w:p>
    <w:p w14:paraId="48CE0579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>za jednokratne projekte i razvoj udruga 663,61 €,</w:t>
      </w:r>
    </w:p>
    <w:p w14:paraId="22B4C3A8" w14:textId="6F51E52D" w:rsidR="00916B7B" w:rsidRPr="000475B7" w:rsidRDefault="00392741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udrugama za </w:t>
      </w:r>
      <w:r w:rsidR="00916B7B" w:rsidRPr="000475B7">
        <w:t>poticanje razvoja poljoprivrede u iznosu od 2.500,00 €,</w:t>
      </w:r>
    </w:p>
    <w:p w14:paraId="0BC2CF90" w14:textId="77777777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Zakladi Zlatko i Vesna Prica u iznosu od 4.000,00 € i </w:t>
      </w:r>
    </w:p>
    <w:p w14:paraId="4BA17E62" w14:textId="28C56E63" w:rsidR="00916B7B" w:rsidRPr="000475B7" w:rsidRDefault="00916B7B" w:rsidP="008F29D2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za </w:t>
      </w:r>
      <w:r w:rsidR="00392741" w:rsidRPr="000475B7">
        <w:t xml:space="preserve">predstavnike nacionalnih manjina za </w:t>
      </w:r>
      <w:r w:rsidRPr="000475B7">
        <w:t>naknadu troškova izborne promidžbe iznos od 210,00 €.</w:t>
      </w:r>
    </w:p>
    <w:p w14:paraId="635BE5DF" w14:textId="77777777" w:rsidR="00582AB8" w:rsidRPr="000475B7" w:rsidRDefault="00916B7B" w:rsidP="00582AB8">
      <w:pPr>
        <w:ind w:firstLine="720"/>
        <w:jc w:val="both"/>
        <w:rPr>
          <w:bCs/>
        </w:rPr>
      </w:pPr>
      <w:r w:rsidRPr="000475B7">
        <w:rPr>
          <w:bCs/>
        </w:rPr>
        <w:t>Kapitalne donacije (podskupina 382) izvršene su u iznosu od 4.000,00 € ili sa 1,41% proračunom planiranih</w:t>
      </w:r>
      <w:r w:rsidR="00582AB8" w:rsidRPr="000475B7">
        <w:rPr>
          <w:bCs/>
        </w:rPr>
        <w:t xml:space="preserve">. </w:t>
      </w:r>
      <w:r w:rsidRPr="000475B7">
        <w:rPr>
          <w:bCs/>
        </w:rPr>
        <w:t>Isplata se odnosi na</w:t>
      </w:r>
      <w:r w:rsidR="00582AB8" w:rsidRPr="000475B7">
        <w:rPr>
          <w:bCs/>
        </w:rPr>
        <w:t xml:space="preserve"> </w:t>
      </w:r>
      <w:r w:rsidRPr="000475B7">
        <w:rPr>
          <w:bCs/>
        </w:rPr>
        <w:t>donaciju Vatrogasnoj zajednici Grada Samobora za nabavu vatrogasne opreme u iznosu od 4.000,00 €</w:t>
      </w:r>
      <w:r w:rsidR="00582AB8" w:rsidRPr="000475B7">
        <w:rPr>
          <w:bCs/>
        </w:rPr>
        <w:t>. Ostatak sredstava namijenjenih Vatrogasnoj zajednici, sufinanciranju obnove sakralnih objekata i ostale planirane kapitalne donacije očekuju se realizirati do kraja godine.</w:t>
      </w:r>
    </w:p>
    <w:p w14:paraId="430F7B47" w14:textId="77777777" w:rsidR="00916B7B" w:rsidRPr="000475B7" w:rsidRDefault="00916B7B" w:rsidP="00916B7B">
      <w:pPr>
        <w:ind w:firstLine="720"/>
        <w:jc w:val="both"/>
        <w:rPr>
          <w:bCs/>
        </w:rPr>
      </w:pPr>
      <w:r w:rsidRPr="000475B7">
        <w:rPr>
          <w:bCs/>
        </w:rPr>
        <w:t>Kazne, penali i naknade štete (podskupina 383) izvršene su u iznosu od 41.044,58 €, a odnose se na naknadu štete trećim osobama. Najveća pojedinačna isplata u iznosu od 40.933,10 €, isplaćena je firmi L-Produkt d.o.o. temeljem sudske presude.</w:t>
      </w:r>
    </w:p>
    <w:p w14:paraId="31BA574B" w14:textId="0AAD4F85" w:rsidR="00C7127C" w:rsidRPr="000475B7" w:rsidRDefault="00916B7B" w:rsidP="00916B7B">
      <w:pPr>
        <w:ind w:firstLine="720"/>
        <w:jc w:val="both"/>
      </w:pPr>
      <w:r w:rsidRPr="000475B7">
        <w:rPr>
          <w:bCs/>
        </w:rPr>
        <w:t>Kapitalne pomoći (podskupina 386) planirane su u iznosu od 903.387,00 € i izvršene u iznosu od 528.843,58 €, a odnose se na kapitalnu potporu trgovačkom društvu Komunalac d.o.o. Samobor u izvršenom iznosu od 386.887,00 € te na rashode nastale prema zahtjevima TD Odvodnja Samobor d.o.o. za gradnju objekata odvodnje u iznosu od 141.956,58 €.</w:t>
      </w:r>
    </w:p>
    <w:p w14:paraId="54B3A173" w14:textId="77777777" w:rsidR="000D351E" w:rsidRPr="000475B7" w:rsidRDefault="000D351E" w:rsidP="00C7127C">
      <w:pPr>
        <w:ind w:firstLine="720"/>
        <w:jc w:val="both"/>
        <w:rPr>
          <w:bCs/>
        </w:rPr>
      </w:pPr>
    </w:p>
    <w:p w14:paraId="0A45A461" w14:textId="20195128" w:rsidR="00C7127C" w:rsidRPr="000475B7" w:rsidRDefault="009C5690" w:rsidP="009C569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0475B7">
        <w:rPr>
          <w:rFonts w:eastAsiaTheme="minorHAnsi"/>
          <w:b/>
          <w:lang w:eastAsia="en-US"/>
        </w:rPr>
        <w:t>1.</w:t>
      </w:r>
      <w:r w:rsidR="003F5218" w:rsidRPr="000475B7">
        <w:rPr>
          <w:rFonts w:eastAsiaTheme="minorHAnsi"/>
          <w:b/>
          <w:lang w:eastAsia="en-US"/>
        </w:rPr>
        <w:t>1.</w:t>
      </w:r>
      <w:r w:rsidRPr="000475B7">
        <w:rPr>
          <w:rFonts w:eastAsiaTheme="minorHAnsi"/>
          <w:b/>
          <w:lang w:eastAsia="en-US"/>
        </w:rPr>
        <w:t>2.2.</w:t>
      </w:r>
      <w:r w:rsidR="00C7127C" w:rsidRPr="000475B7">
        <w:rPr>
          <w:rFonts w:eastAsiaTheme="minorHAnsi"/>
          <w:b/>
          <w:lang w:eastAsia="en-US"/>
        </w:rPr>
        <w:t xml:space="preserve"> Rashodi za nabavu nefinancijske imovine</w:t>
      </w:r>
    </w:p>
    <w:p w14:paraId="40C1E4DA" w14:textId="5B86A1C9" w:rsidR="00A22F0C" w:rsidRPr="000475B7" w:rsidRDefault="00A22F0C" w:rsidP="00A22F0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  <w:r w:rsidRPr="000475B7">
        <w:rPr>
          <w:rFonts w:eastAsiaTheme="minorHAnsi"/>
          <w:lang w:eastAsia="en-US"/>
        </w:rPr>
        <w:t xml:space="preserve">Rashodi za nabavu nefinancijske imovine </w:t>
      </w:r>
      <w:r w:rsidR="00900199" w:rsidRPr="000475B7">
        <w:rPr>
          <w:rFonts w:eastAsiaTheme="minorHAnsi"/>
          <w:lang w:eastAsia="en-US"/>
        </w:rPr>
        <w:t>(</w:t>
      </w:r>
      <w:r w:rsidR="001D5B17" w:rsidRPr="000475B7">
        <w:rPr>
          <w:rFonts w:eastAsiaTheme="minorHAnsi"/>
          <w:lang w:eastAsia="en-US"/>
        </w:rPr>
        <w:t>razred</w:t>
      </w:r>
      <w:r w:rsidR="00900199" w:rsidRPr="000475B7">
        <w:rPr>
          <w:rFonts w:eastAsiaTheme="minorHAnsi"/>
          <w:lang w:eastAsia="en-US"/>
        </w:rPr>
        <w:t xml:space="preserve"> 4</w:t>
      </w:r>
      <w:r w:rsidR="00346CD7" w:rsidRPr="000475B7">
        <w:rPr>
          <w:rFonts w:eastAsiaTheme="minorHAnsi"/>
          <w:lang w:eastAsia="en-US"/>
        </w:rPr>
        <w:t xml:space="preserve"> - rashodi za nabavu neproizvedene dugotrajne imovine, rashodi za nabavu proizvedene dugotrajne imovine i rashodi za dodatna ulaganja na nefinancijskoj imovini</w:t>
      </w:r>
      <w:r w:rsidR="00900199" w:rsidRPr="000475B7">
        <w:rPr>
          <w:rFonts w:eastAsiaTheme="minorHAnsi"/>
          <w:lang w:eastAsia="en-US"/>
        </w:rPr>
        <w:t xml:space="preserve">) </w:t>
      </w:r>
      <w:r w:rsidRPr="000475B7">
        <w:rPr>
          <w:rFonts w:eastAsiaTheme="minorHAnsi"/>
          <w:lang w:eastAsia="en-US"/>
        </w:rPr>
        <w:t xml:space="preserve">izvršeni su </w:t>
      </w:r>
      <w:r w:rsidR="00B6293E" w:rsidRPr="000475B7">
        <w:rPr>
          <w:rFonts w:eastAsiaTheme="minorHAnsi"/>
          <w:lang w:eastAsia="en-US"/>
        </w:rPr>
        <w:t>u iznosu od</w:t>
      </w:r>
      <w:r w:rsidRPr="000475B7">
        <w:rPr>
          <w:rFonts w:eastAsiaTheme="minorHAnsi"/>
          <w:lang w:eastAsia="en-US"/>
        </w:rPr>
        <w:t xml:space="preserve"> </w:t>
      </w:r>
      <w:r w:rsidR="00B6293E" w:rsidRPr="000475B7">
        <w:rPr>
          <w:rFonts w:eastAsiaTheme="minorHAnsi"/>
          <w:lang w:eastAsia="en-US"/>
        </w:rPr>
        <w:t xml:space="preserve">1.189.844,10 € ili </w:t>
      </w:r>
      <w:r w:rsidR="00900199" w:rsidRPr="000475B7">
        <w:rPr>
          <w:rFonts w:eastAsiaTheme="minorHAnsi"/>
          <w:lang w:eastAsia="en-US"/>
        </w:rPr>
        <w:t>5</w:t>
      </w:r>
      <w:r w:rsidRPr="000475B7">
        <w:rPr>
          <w:rFonts w:eastAsiaTheme="minorHAnsi"/>
          <w:lang w:eastAsia="en-US"/>
        </w:rPr>
        <w:t>,</w:t>
      </w:r>
      <w:r w:rsidR="00B6293E" w:rsidRPr="000475B7">
        <w:rPr>
          <w:rFonts w:eastAsiaTheme="minorHAnsi"/>
          <w:lang w:eastAsia="en-US"/>
        </w:rPr>
        <w:t>11</w:t>
      </w:r>
      <w:r w:rsidRPr="000475B7">
        <w:rPr>
          <w:rFonts w:eastAsiaTheme="minorHAnsi"/>
          <w:lang w:eastAsia="en-US"/>
        </w:rPr>
        <w:t xml:space="preserve">% </w:t>
      </w:r>
      <w:r w:rsidR="00B6293E" w:rsidRPr="000475B7">
        <w:rPr>
          <w:rFonts w:eastAsiaTheme="minorHAnsi"/>
          <w:lang w:eastAsia="en-US"/>
        </w:rPr>
        <w:t>godišnjeg plana, a veći</w:t>
      </w:r>
      <w:r w:rsidRPr="000475B7">
        <w:rPr>
          <w:rFonts w:eastAsiaTheme="minorHAnsi"/>
          <w:lang w:eastAsia="en-US"/>
        </w:rPr>
        <w:t xml:space="preserve"> su za </w:t>
      </w:r>
      <w:r w:rsidR="00B6293E" w:rsidRPr="000475B7">
        <w:rPr>
          <w:rFonts w:eastAsiaTheme="minorHAnsi"/>
          <w:lang w:eastAsia="en-US"/>
        </w:rPr>
        <w:t>134,50</w:t>
      </w:r>
      <w:r w:rsidRPr="000475B7">
        <w:rPr>
          <w:rFonts w:eastAsiaTheme="minorHAnsi"/>
          <w:lang w:eastAsia="en-US"/>
        </w:rPr>
        <w:t>% u odnosu na istovrsne rashode</w:t>
      </w:r>
      <w:r w:rsidR="00B6293E" w:rsidRPr="000475B7">
        <w:rPr>
          <w:rFonts w:eastAsiaTheme="minorHAnsi"/>
          <w:lang w:eastAsia="en-US"/>
        </w:rPr>
        <w:t xml:space="preserve"> izvršene</w:t>
      </w:r>
      <w:r w:rsidRPr="000475B7">
        <w:rPr>
          <w:rFonts w:eastAsiaTheme="minorHAnsi"/>
          <w:lang w:eastAsia="en-US"/>
        </w:rPr>
        <w:t xml:space="preserve"> u i</w:t>
      </w:r>
      <w:r w:rsidR="00B6293E" w:rsidRPr="000475B7">
        <w:rPr>
          <w:rFonts w:eastAsiaTheme="minorHAnsi"/>
          <w:lang w:eastAsia="en-US"/>
        </w:rPr>
        <w:t xml:space="preserve">stom </w:t>
      </w:r>
      <w:r w:rsidRPr="000475B7">
        <w:rPr>
          <w:rFonts w:eastAsiaTheme="minorHAnsi"/>
          <w:lang w:eastAsia="en-US"/>
        </w:rPr>
        <w:t>razdoblju 202</w:t>
      </w:r>
      <w:r w:rsidR="00B6293E" w:rsidRPr="000475B7">
        <w:rPr>
          <w:rFonts w:eastAsiaTheme="minorHAnsi"/>
          <w:lang w:eastAsia="en-US"/>
        </w:rPr>
        <w:t>2</w:t>
      </w:r>
      <w:r w:rsidRPr="000475B7">
        <w:rPr>
          <w:rFonts w:eastAsiaTheme="minorHAnsi"/>
          <w:lang w:eastAsia="en-US"/>
        </w:rPr>
        <w:t>. godine</w:t>
      </w:r>
      <w:r w:rsidR="00B6293E" w:rsidRPr="000475B7">
        <w:rPr>
          <w:rFonts w:eastAsiaTheme="minorHAnsi"/>
          <w:lang w:eastAsia="en-US"/>
        </w:rPr>
        <w:t>.</w:t>
      </w:r>
    </w:p>
    <w:p w14:paraId="69549C41" w14:textId="1644CA15" w:rsidR="00101A3B" w:rsidRPr="000475B7" w:rsidRDefault="00A22F0C" w:rsidP="002540FE">
      <w:pPr>
        <w:ind w:firstLine="720"/>
        <w:jc w:val="both"/>
        <w:rPr>
          <w:rFonts w:eastAsiaTheme="minorHAnsi"/>
          <w:lang w:eastAsia="en-US"/>
        </w:rPr>
      </w:pPr>
      <w:r w:rsidRPr="000475B7">
        <w:rPr>
          <w:rFonts w:eastAsiaTheme="minorHAnsi"/>
          <w:b/>
          <w:i/>
          <w:lang w:eastAsia="en-US"/>
        </w:rPr>
        <w:t xml:space="preserve">Rashodi za nabavu neproizvedene dugotrajne imovine </w:t>
      </w:r>
      <w:r w:rsidR="00E076CB" w:rsidRPr="000475B7">
        <w:rPr>
          <w:rFonts w:eastAsiaTheme="minorHAnsi"/>
          <w:bCs/>
          <w:iCs/>
          <w:lang w:eastAsia="en-US"/>
        </w:rPr>
        <w:t>(</w:t>
      </w:r>
      <w:r w:rsidR="001D5B17" w:rsidRPr="000475B7">
        <w:rPr>
          <w:rFonts w:eastAsiaTheme="minorHAnsi"/>
          <w:bCs/>
          <w:iCs/>
          <w:lang w:eastAsia="en-US"/>
        </w:rPr>
        <w:t>skupina</w:t>
      </w:r>
      <w:r w:rsidR="00E076CB" w:rsidRPr="000475B7">
        <w:rPr>
          <w:rFonts w:eastAsiaTheme="minorHAnsi"/>
          <w:bCs/>
          <w:iCs/>
          <w:lang w:eastAsia="en-US"/>
        </w:rPr>
        <w:t xml:space="preserve"> 41)</w:t>
      </w:r>
      <w:r w:rsidR="00E076CB" w:rsidRPr="000475B7">
        <w:rPr>
          <w:rFonts w:eastAsiaTheme="minorHAnsi"/>
          <w:b/>
          <w:iCs/>
          <w:lang w:eastAsia="en-US"/>
        </w:rPr>
        <w:t xml:space="preserve"> </w:t>
      </w:r>
      <w:r w:rsidR="00346CD7" w:rsidRPr="000475B7">
        <w:rPr>
          <w:rFonts w:eastAsiaTheme="minorHAnsi"/>
          <w:lang w:eastAsia="en-US"/>
        </w:rPr>
        <w:t xml:space="preserve">izvršeni su u iznosu od 126.041,11 € </w:t>
      </w:r>
      <w:r w:rsidR="005E2107" w:rsidRPr="000475B7">
        <w:rPr>
          <w:rFonts w:eastAsiaTheme="minorHAnsi"/>
          <w:lang w:eastAsia="en-US"/>
        </w:rPr>
        <w:t>ili</w:t>
      </w:r>
      <w:r w:rsidR="00346CD7" w:rsidRPr="000475B7">
        <w:rPr>
          <w:rFonts w:eastAsiaTheme="minorHAnsi"/>
          <w:lang w:eastAsia="en-US"/>
        </w:rPr>
        <w:t xml:space="preserve"> 16,90% </w:t>
      </w:r>
      <w:r w:rsidR="005E2107" w:rsidRPr="000475B7">
        <w:rPr>
          <w:rFonts w:eastAsiaTheme="minorHAnsi"/>
          <w:lang w:eastAsia="en-US"/>
        </w:rPr>
        <w:t xml:space="preserve">proračunom planiranih sredstva, </w:t>
      </w:r>
      <w:r w:rsidR="00346CD7" w:rsidRPr="000475B7">
        <w:t>a</w:t>
      </w:r>
      <w:r w:rsidR="005E2107" w:rsidRPr="000475B7">
        <w:t xml:space="preserve"> za </w:t>
      </w:r>
      <w:r w:rsidR="00346CD7" w:rsidRPr="000475B7">
        <w:t>1</w:t>
      </w:r>
      <w:r w:rsidR="00EA2E79" w:rsidRPr="000475B7">
        <w:t>.</w:t>
      </w:r>
      <w:r w:rsidR="00346CD7" w:rsidRPr="000475B7">
        <w:t>175,12%</w:t>
      </w:r>
      <w:r w:rsidRPr="000475B7">
        <w:rPr>
          <w:rFonts w:eastAsiaTheme="minorHAnsi"/>
          <w:lang w:eastAsia="en-US"/>
        </w:rPr>
        <w:t xml:space="preserve"> </w:t>
      </w:r>
      <w:r w:rsidR="005E2107" w:rsidRPr="000475B7">
        <w:rPr>
          <w:rFonts w:eastAsiaTheme="minorHAnsi"/>
          <w:lang w:eastAsia="en-US"/>
        </w:rPr>
        <w:t xml:space="preserve">su veći </w:t>
      </w:r>
      <w:r w:rsidR="005E2107" w:rsidRPr="000475B7">
        <w:t>u odnosu na isto razdoblje u 2022. godini kada je njihovo ostvarenje iznosilo 9.884,67 €.</w:t>
      </w:r>
      <w:r w:rsidR="009B3E30" w:rsidRPr="000475B7">
        <w:t xml:space="preserve"> Izvršeni rashodi u prvom polugodištu 2023. godine odnose se na </w:t>
      </w:r>
      <w:r w:rsidR="009B3E30" w:rsidRPr="000475B7">
        <w:rPr>
          <w:rFonts w:eastAsiaTheme="minorHAnsi"/>
          <w:lang w:eastAsia="en-US"/>
        </w:rPr>
        <w:t xml:space="preserve">otkup i zamjenu zemljišta </w:t>
      </w:r>
      <w:r w:rsidR="003C30A7" w:rsidRPr="000475B7">
        <w:rPr>
          <w:rFonts w:eastAsiaTheme="minorHAnsi"/>
          <w:lang w:eastAsia="en-US"/>
        </w:rPr>
        <w:t xml:space="preserve">u iznosu od </w:t>
      </w:r>
      <w:r w:rsidR="009B3E30" w:rsidRPr="000475B7">
        <w:rPr>
          <w:rFonts w:eastAsiaTheme="minorHAnsi"/>
          <w:lang w:eastAsia="en-US"/>
        </w:rPr>
        <w:t>110.000 €</w:t>
      </w:r>
      <w:r w:rsidR="003C30A7" w:rsidRPr="000475B7">
        <w:rPr>
          <w:rFonts w:eastAsiaTheme="minorHAnsi"/>
          <w:lang w:eastAsia="en-US"/>
        </w:rPr>
        <w:t xml:space="preserve"> te za nabavu dugotrajnih licenci 16.041,11 € (sustav platforme SOM i</w:t>
      </w:r>
      <w:r w:rsidR="002E43DB" w:rsidRPr="000475B7">
        <w:rPr>
          <w:rFonts w:eastAsiaTheme="minorHAnsi"/>
          <w:lang w:eastAsia="en-US"/>
        </w:rPr>
        <w:t xml:space="preserve"> platforme</w:t>
      </w:r>
      <w:r w:rsidR="003C30A7" w:rsidRPr="000475B7">
        <w:rPr>
          <w:rFonts w:eastAsiaTheme="minorHAnsi"/>
          <w:lang w:eastAsia="en-US"/>
        </w:rPr>
        <w:t xml:space="preserve"> O</w:t>
      </w:r>
      <w:r w:rsidR="002E43DB" w:rsidRPr="000475B7">
        <w:rPr>
          <w:rFonts w:eastAsiaTheme="minorHAnsi"/>
          <w:lang w:eastAsia="en-US"/>
        </w:rPr>
        <w:t>kitoki</w:t>
      </w:r>
      <w:r w:rsidR="003C30A7" w:rsidRPr="000475B7">
        <w:rPr>
          <w:rFonts w:eastAsiaTheme="minorHAnsi"/>
          <w:lang w:eastAsia="en-US"/>
        </w:rPr>
        <w:t>)</w:t>
      </w:r>
      <w:r w:rsidR="002E43DB" w:rsidRPr="000475B7">
        <w:rPr>
          <w:rFonts w:eastAsiaTheme="minorHAnsi"/>
          <w:lang w:eastAsia="en-US"/>
        </w:rPr>
        <w:t>.</w:t>
      </w:r>
    </w:p>
    <w:p w14:paraId="53C63862" w14:textId="5ABC2F5F" w:rsidR="00A22F0C" w:rsidRPr="000475B7" w:rsidRDefault="00A22F0C" w:rsidP="00A22F0C">
      <w:pPr>
        <w:ind w:firstLine="720"/>
        <w:jc w:val="both"/>
        <w:rPr>
          <w:bCs/>
        </w:rPr>
      </w:pPr>
      <w:r w:rsidRPr="000475B7">
        <w:rPr>
          <w:b/>
          <w:bCs/>
          <w:i/>
        </w:rPr>
        <w:t>Rashodi za nabavu proizvedene dugotrajne imovine</w:t>
      </w:r>
      <w:r w:rsidRPr="000475B7">
        <w:rPr>
          <w:bCs/>
        </w:rPr>
        <w:t xml:space="preserve"> </w:t>
      </w:r>
      <w:r w:rsidR="00BB52BB" w:rsidRPr="000475B7">
        <w:rPr>
          <w:bCs/>
        </w:rPr>
        <w:t>(</w:t>
      </w:r>
      <w:r w:rsidR="001D5B17" w:rsidRPr="000475B7">
        <w:rPr>
          <w:rFonts w:eastAsiaTheme="minorHAnsi"/>
          <w:bCs/>
          <w:iCs/>
          <w:lang w:eastAsia="en-US"/>
        </w:rPr>
        <w:t xml:space="preserve">skupina </w:t>
      </w:r>
      <w:r w:rsidR="00BB52BB" w:rsidRPr="000475B7">
        <w:rPr>
          <w:bCs/>
        </w:rPr>
        <w:t xml:space="preserve">42) </w:t>
      </w:r>
      <w:r w:rsidRPr="000475B7">
        <w:rPr>
          <w:bCs/>
        </w:rPr>
        <w:t xml:space="preserve">izvršeni su u iznosu od </w:t>
      </w:r>
      <w:r w:rsidR="00101A3B" w:rsidRPr="000475B7">
        <w:rPr>
          <w:bCs/>
        </w:rPr>
        <w:t>583.938,79 €</w:t>
      </w:r>
      <w:r w:rsidRPr="000475B7">
        <w:rPr>
          <w:bCs/>
        </w:rPr>
        <w:t xml:space="preserve"> ili sa </w:t>
      </w:r>
      <w:r w:rsidR="00101A3B" w:rsidRPr="000475B7">
        <w:rPr>
          <w:bCs/>
        </w:rPr>
        <w:t>3,55</w:t>
      </w:r>
      <w:r w:rsidRPr="000475B7">
        <w:rPr>
          <w:bCs/>
        </w:rPr>
        <w:t>% proračunom planiranih rashoda. Ovi rashodi odnose se na ulaganja</w:t>
      </w:r>
      <w:r w:rsidR="002E210E" w:rsidRPr="000475B7">
        <w:rPr>
          <w:bCs/>
        </w:rPr>
        <w:t xml:space="preserve"> u građevinske objekte, u postrojenja i opremu, u knjige, umjetnička djela i ostale izložbene vrijednosti i nematerijalnu proizvedenu imovinu.</w:t>
      </w:r>
    </w:p>
    <w:p w14:paraId="2C3187D8" w14:textId="05C06C37" w:rsidR="002E210E" w:rsidRPr="000475B7" w:rsidRDefault="002E210E" w:rsidP="00A22F0C">
      <w:pPr>
        <w:ind w:firstLine="720"/>
        <w:jc w:val="both"/>
        <w:rPr>
          <w:iCs/>
        </w:rPr>
      </w:pPr>
      <w:r w:rsidRPr="000475B7">
        <w:rPr>
          <w:bCs/>
        </w:rPr>
        <w:t>Rashodi za građevinske objekte (</w:t>
      </w:r>
      <w:r w:rsidR="001D5B17" w:rsidRPr="000475B7">
        <w:rPr>
          <w:bCs/>
        </w:rPr>
        <w:t>podskupina</w:t>
      </w:r>
      <w:r w:rsidRPr="000475B7">
        <w:rPr>
          <w:bCs/>
        </w:rPr>
        <w:t xml:space="preserve"> 421) izvršeni su u</w:t>
      </w:r>
      <w:r w:rsidRPr="000475B7">
        <w:rPr>
          <w:iCs/>
        </w:rPr>
        <w:t xml:space="preserve"> ukupnom iznosu od </w:t>
      </w:r>
      <w:r w:rsidR="00101A3B" w:rsidRPr="000475B7">
        <w:rPr>
          <w:iCs/>
        </w:rPr>
        <w:t>360.615,90 €</w:t>
      </w:r>
      <w:r w:rsidRPr="000475B7">
        <w:rPr>
          <w:iCs/>
        </w:rPr>
        <w:t xml:space="preserve"> ili sa </w:t>
      </w:r>
      <w:r w:rsidR="00101A3B" w:rsidRPr="000475B7">
        <w:rPr>
          <w:iCs/>
        </w:rPr>
        <w:t>2,78</w:t>
      </w:r>
      <w:r w:rsidRPr="000475B7">
        <w:rPr>
          <w:iCs/>
        </w:rPr>
        <w:t>% proračunom planiranih rashoda</w:t>
      </w:r>
      <w:r w:rsidR="00FE1E46" w:rsidRPr="000475B7">
        <w:rPr>
          <w:iCs/>
        </w:rPr>
        <w:t xml:space="preserve">, a </w:t>
      </w:r>
      <w:r w:rsidR="009A6086" w:rsidRPr="000475B7">
        <w:rPr>
          <w:iCs/>
        </w:rPr>
        <w:t>o</w:t>
      </w:r>
      <w:r w:rsidR="000A3F91" w:rsidRPr="000475B7">
        <w:rPr>
          <w:iCs/>
        </w:rPr>
        <w:t>dnose se na:</w:t>
      </w:r>
    </w:p>
    <w:p w14:paraId="02A79C8F" w14:textId="54C3A2A3" w:rsidR="009A6086" w:rsidRPr="000475B7" w:rsidRDefault="009A6086" w:rsidP="009A6086">
      <w:pPr>
        <w:pStyle w:val="Odlomakpopisa"/>
        <w:numPr>
          <w:ilvl w:val="0"/>
          <w:numId w:val="11"/>
        </w:numPr>
        <w:ind w:left="426" w:hanging="426"/>
      </w:pPr>
      <w:r w:rsidRPr="000475B7">
        <w:t>poslovne objekte (odjeljak 4212) u iznosu od 53.591,67 €</w:t>
      </w:r>
      <w:r w:rsidR="00EA2E79" w:rsidRPr="000475B7">
        <w:t>, koji se</w:t>
      </w:r>
      <w:r w:rsidRPr="000475B7">
        <w:t xml:space="preserve"> odnose na:</w:t>
      </w:r>
    </w:p>
    <w:p w14:paraId="08DA3076" w14:textId="77777777" w:rsidR="009A6086" w:rsidRPr="000475B7" w:rsidRDefault="009A6086" w:rsidP="009A6086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izgradnju društvenog doma u Podgrađu u iznosu od 46.718,17 €,</w:t>
      </w:r>
    </w:p>
    <w:p w14:paraId="49954202" w14:textId="06D3F8EC" w:rsidR="009A6086" w:rsidRPr="000475B7" w:rsidRDefault="009A6086" w:rsidP="0042457B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lastRenderedPageBreak/>
        <w:t xml:space="preserve">kontrolu glavnog </w:t>
      </w:r>
      <w:r w:rsidR="00A8771D" w:rsidRPr="000475B7">
        <w:t xml:space="preserve">građevinskog </w:t>
      </w:r>
      <w:r w:rsidRPr="000475B7">
        <w:t xml:space="preserve">projekta </w:t>
      </w:r>
      <w:r w:rsidR="00A8771D" w:rsidRPr="000475B7">
        <w:t xml:space="preserve">konstrukcije obzirom na </w:t>
      </w:r>
      <w:r w:rsidRPr="000475B7">
        <w:t>mehaničk</w:t>
      </w:r>
      <w:r w:rsidR="00A8771D" w:rsidRPr="000475B7">
        <w:t>u</w:t>
      </w:r>
      <w:r w:rsidRPr="000475B7">
        <w:t xml:space="preserve"> otpornost i stabilnost</w:t>
      </w:r>
      <w:r w:rsidR="00A8771D" w:rsidRPr="000475B7">
        <w:t xml:space="preserve"> zgrade javne i društvene namjene - C</w:t>
      </w:r>
      <w:r w:rsidRPr="000475B7">
        <w:t>entr</w:t>
      </w:r>
      <w:r w:rsidR="00A8771D" w:rsidRPr="000475B7">
        <w:t>a</w:t>
      </w:r>
      <w:r w:rsidRPr="000475B7">
        <w:t xml:space="preserve"> za starije</w:t>
      </w:r>
      <w:r w:rsidR="00A8771D" w:rsidRPr="000475B7">
        <w:t xml:space="preserve"> osobe Samobor u iznosu od 1.250,00 €,</w:t>
      </w:r>
    </w:p>
    <w:p w14:paraId="6371459E" w14:textId="5395CB7B" w:rsidR="00A8771D" w:rsidRPr="000475B7" w:rsidRDefault="00A8771D" w:rsidP="0042457B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vodni doprinos za dječji vrtić u Molvicama u iznosu od 620,91 €,</w:t>
      </w:r>
    </w:p>
    <w:p w14:paraId="0869F7C0" w14:textId="5B6BDB57" w:rsidR="009A6086" w:rsidRPr="000475B7" w:rsidRDefault="00A8771D" w:rsidP="00A8771D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povećanje priključne snage u Ul.Grada Wirgesa u iznosu od 5.002,59 €</w:t>
      </w:r>
      <w:r w:rsidR="00EA2E79" w:rsidRPr="000475B7">
        <w:t>,</w:t>
      </w:r>
    </w:p>
    <w:p w14:paraId="26455352" w14:textId="66604338" w:rsidR="00A8771D" w:rsidRPr="000475B7" w:rsidRDefault="00A8771D" w:rsidP="00A8771D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ceste i ostale prometne objekte (odjeljak 4213) u iznosu od 247.543,69 €, </w:t>
      </w:r>
      <w:r w:rsidR="00EA2E79" w:rsidRPr="000475B7">
        <w:t>koji obuhvaćaju</w:t>
      </w:r>
      <w:r w:rsidRPr="000475B7">
        <w:t>:</w:t>
      </w:r>
    </w:p>
    <w:p w14:paraId="3814D907" w14:textId="00D6BCAD" w:rsidR="00A8771D" w:rsidRPr="000475B7" w:rsidRDefault="00A8771D" w:rsidP="00A8771D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izgradnju pješačkih i biciklističkih staza u iznosu od 6.237,50 €,</w:t>
      </w:r>
    </w:p>
    <w:p w14:paraId="2B972330" w14:textId="0A7AED32" w:rsidR="00A8771D" w:rsidRPr="000475B7" w:rsidRDefault="00A8771D" w:rsidP="00A8771D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rekonstrukciju mosta preko potoka Gradna u ulicama Milakovićeva – Mlinska u </w:t>
      </w:r>
      <w:r w:rsidR="008D02C4" w:rsidRPr="000475B7">
        <w:t>ukupnom iznosu od 241.306,19 €</w:t>
      </w:r>
      <w:r w:rsidR="00EA2E79" w:rsidRPr="000475B7">
        <w:t>,</w:t>
      </w:r>
    </w:p>
    <w:p w14:paraId="73570282" w14:textId="1916EF2D" w:rsidR="008D02C4" w:rsidRPr="000475B7" w:rsidRDefault="008D02C4" w:rsidP="008D02C4">
      <w:pPr>
        <w:pStyle w:val="Odlomakpopisa"/>
        <w:numPr>
          <w:ilvl w:val="0"/>
          <w:numId w:val="11"/>
        </w:numPr>
        <w:ind w:left="426" w:hanging="426"/>
      </w:pPr>
      <w:r w:rsidRPr="000475B7">
        <w:t>ostale građevinske objekte (odjeljak 4214) u iznosu od 59.480,54 €, a odnose se na:</w:t>
      </w:r>
    </w:p>
    <w:p w14:paraId="6C083953" w14:textId="797BCF39" w:rsidR="008D02C4" w:rsidRPr="000475B7" w:rsidRDefault="008A39CF" w:rsidP="008D02C4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 xml:space="preserve">projektnu dokumentaciju </w:t>
      </w:r>
      <w:r w:rsidR="004958DE" w:rsidRPr="000475B7">
        <w:t xml:space="preserve">za IV fazu uređenja rudnika Sv. Barbara (Centar za posjetitelje – prostor za edukaciju) </w:t>
      </w:r>
      <w:r w:rsidRPr="000475B7">
        <w:t>u iznosu od 12.094,92 €,</w:t>
      </w:r>
    </w:p>
    <w:p w14:paraId="4BFA9697" w14:textId="5DFBF0DF" w:rsidR="008A39CF" w:rsidRPr="000475B7" w:rsidRDefault="008A39CF" w:rsidP="008D02C4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gradnju vodoopskrbnih objekata (sekundarna mreža) u iznosu od 33.781,54 €,</w:t>
      </w:r>
    </w:p>
    <w:p w14:paraId="3583DD38" w14:textId="36E969F2" w:rsidR="008A39CF" w:rsidRPr="000475B7" w:rsidRDefault="008A39CF" w:rsidP="008A39CF">
      <w:pPr>
        <w:pStyle w:val="Odlomakpopisa"/>
        <w:numPr>
          <w:ilvl w:val="0"/>
          <w:numId w:val="12"/>
        </w:numPr>
        <w:ind w:left="993" w:hanging="284"/>
        <w:jc w:val="both"/>
      </w:pPr>
      <w:r w:rsidRPr="000475B7">
        <w:t>izgradnju sportskih i dječjih igrališta u ukupnom iznosu od 13.604,08 €.</w:t>
      </w:r>
    </w:p>
    <w:p w14:paraId="409CF779" w14:textId="3CC707E4" w:rsidR="00EA2E79" w:rsidRPr="000475B7" w:rsidRDefault="00EA2E79" w:rsidP="00EA2E79">
      <w:pPr>
        <w:ind w:firstLine="720"/>
        <w:jc w:val="both"/>
        <w:rPr>
          <w:bCs/>
        </w:rPr>
      </w:pPr>
      <w:r w:rsidRPr="000475B7">
        <w:rPr>
          <w:bCs/>
        </w:rPr>
        <w:t>Mali postotak izvršenja u odnosu na plan na podskupini 421 posljedica je dinamike provođenja i realizacije javnih natječaja za nabavu radova te dinamike samog izvođenja radova</w:t>
      </w:r>
      <w:r w:rsidR="000D5F47" w:rsidRPr="000475B7">
        <w:rPr>
          <w:bCs/>
        </w:rPr>
        <w:t xml:space="preserve"> (dječji vrtići, sportska i dječja igrališta, pješačke i biciklističke staze), dok se za dio planiranih projekata do kraja izvještajnog razdoblja </w:t>
      </w:r>
      <w:r w:rsidR="005A1B63" w:rsidRPr="000475B7">
        <w:rPr>
          <w:bCs/>
        </w:rPr>
        <w:t>čekalo raspisivanje poziva odnosno natječaja za dodjelu bespovratnih sredstava</w:t>
      </w:r>
      <w:r w:rsidRPr="000475B7">
        <w:rPr>
          <w:bCs/>
        </w:rPr>
        <w:t>.</w:t>
      </w:r>
    </w:p>
    <w:p w14:paraId="453EFFE5" w14:textId="77777777" w:rsidR="00456649" w:rsidRPr="000475B7" w:rsidRDefault="00456649" w:rsidP="00456649">
      <w:pPr>
        <w:ind w:firstLine="720"/>
        <w:jc w:val="both"/>
        <w:rPr>
          <w:bCs/>
        </w:rPr>
      </w:pPr>
      <w:r w:rsidRPr="000475B7">
        <w:rPr>
          <w:bCs/>
        </w:rPr>
        <w:t>Rashodi za postrojenja i opremu (podskupina 422) izvršeni su u</w:t>
      </w:r>
      <w:r w:rsidRPr="000475B7">
        <w:rPr>
          <w:iCs/>
        </w:rPr>
        <w:t xml:space="preserve"> ukupnom iznosu od 111.713,65 € ili sa 8,56% proračunom planiranih rashoda. Odnose se na:</w:t>
      </w:r>
    </w:p>
    <w:p w14:paraId="1CEBBD40" w14:textId="661C51CF" w:rsidR="00456649" w:rsidRPr="000475B7" w:rsidRDefault="00456649" w:rsidP="00456649">
      <w:pPr>
        <w:pStyle w:val="Odlomakpopisa"/>
        <w:numPr>
          <w:ilvl w:val="0"/>
          <w:numId w:val="11"/>
        </w:numPr>
        <w:ind w:left="426" w:hanging="426"/>
      </w:pPr>
      <w:r w:rsidRPr="000475B7">
        <w:t>uredsku opremu i namještaj (uključujući računalnu opremu) u iznosu od 43.009,56 €, od čega se na rashode Grada odnosi 13.110,77 €, a 29.898,79 € na rashode proračunskih korisnika, pri čemu se najveći pojedinačni iznos od 10.877,91 € odnosi na opremu za OŠ M</w:t>
      </w:r>
      <w:r w:rsidR="002F4D70" w:rsidRPr="000475B7">
        <w:t>ihaela</w:t>
      </w:r>
      <w:r w:rsidRPr="000475B7">
        <w:t xml:space="preserve"> Šiloboda,</w:t>
      </w:r>
    </w:p>
    <w:p w14:paraId="1AC7F78D" w14:textId="77777777" w:rsidR="00456649" w:rsidRPr="000475B7" w:rsidRDefault="00456649" w:rsidP="00456649">
      <w:pPr>
        <w:pStyle w:val="Odlomakpopisa"/>
        <w:numPr>
          <w:ilvl w:val="0"/>
          <w:numId w:val="11"/>
        </w:numPr>
        <w:ind w:left="426" w:hanging="426"/>
      </w:pPr>
      <w:r w:rsidRPr="000475B7">
        <w:t>komunikacijsku opremu u iznosu od 761,66 €,</w:t>
      </w:r>
    </w:p>
    <w:p w14:paraId="047091A7" w14:textId="77777777" w:rsidR="00456649" w:rsidRPr="000475B7" w:rsidRDefault="00456649" w:rsidP="00456649">
      <w:pPr>
        <w:pStyle w:val="Odlomakpopisa"/>
        <w:numPr>
          <w:ilvl w:val="0"/>
          <w:numId w:val="11"/>
        </w:numPr>
        <w:ind w:left="426" w:hanging="426"/>
      </w:pPr>
      <w:r w:rsidRPr="000475B7">
        <w:t>opremu za održavanje i zaštitu u iznosu 44.648,86 €, koja se u cijelosti odnosi na proračunske korisnike,</w:t>
      </w:r>
    </w:p>
    <w:p w14:paraId="6D905456" w14:textId="77777777" w:rsidR="00456649" w:rsidRPr="000475B7" w:rsidRDefault="00456649" w:rsidP="00456649">
      <w:pPr>
        <w:pStyle w:val="Odlomakpopisa"/>
        <w:numPr>
          <w:ilvl w:val="0"/>
          <w:numId w:val="11"/>
        </w:numPr>
        <w:ind w:left="426" w:hanging="426"/>
      </w:pPr>
      <w:r w:rsidRPr="000475B7">
        <w:t>sportsku i glazbenu opremu u iznosu od 2.438,02 €, od kojih se sredstva u iznosu od 866,12 € odnosi na potrebe mjesne samouprave,</w:t>
      </w:r>
    </w:p>
    <w:p w14:paraId="55004893" w14:textId="77777777" w:rsidR="00456649" w:rsidRPr="000475B7" w:rsidRDefault="00456649" w:rsidP="00456649">
      <w:pPr>
        <w:pStyle w:val="Odlomakpopisa"/>
        <w:numPr>
          <w:ilvl w:val="0"/>
          <w:numId w:val="11"/>
        </w:numPr>
        <w:ind w:left="426" w:hanging="426"/>
      </w:pPr>
      <w:r w:rsidRPr="000475B7">
        <w:t>uređaje, strojeve i opremu za ostale namjene u iznosu od 20.855,55 €, koji se najviše odnose na rashode proračunskih korisnika.</w:t>
      </w:r>
    </w:p>
    <w:p w14:paraId="4E43644C" w14:textId="02ED4326" w:rsidR="00456649" w:rsidRPr="000475B7" w:rsidRDefault="00456649" w:rsidP="006E5EFD">
      <w:pPr>
        <w:ind w:firstLine="720"/>
        <w:jc w:val="both"/>
      </w:pPr>
      <w:r w:rsidRPr="000475B7">
        <w:rPr>
          <w:bCs/>
        </w:rPr>
        <w:t>Rashodi za knjige, umjetnička djela i ostale izložbene vrijednosti (podskupina 424) izvršeni su u iznosu od 27.263,78 €, a odnose se na</w:t>
      </w:r>
      <w:r w:rsidR="006E5EFD" w:rsidRPr="000475B7">
        <w:rPr>
          <w:bCs/>
        </w:rPr>
        <w:t xml:space="preserve"> </w:t>
      </w:r>
      <w:r w:rsidRPr="000475B7">
        <w:t>knjige, najviše u Gradskoj knjižnici Samobor (20.030,93 €), a preostali iznos nabavile su osnovne škole uglavnom za potrebe školskih knjižnica</w:t>
      </w:r>
      <w:r w:rsidR="006E5EFD" w:rsidRPr="000475B7">
        <w:t>.</w:t>
      </w:r>
    </w:p>
    <w:p w14:paraId="0A6BA72E" w14:textId="77777777" w:rsidR="00456649" w:rsidRPr="000475B7" w:rsidRDefault="00456649" w:rsidP="00456649">
      <w:pPr>
        <w:ind w:firstLine="720"/>
        <w:jc w:val="both"/>
        <w:rPr>
          <w:bCs/>
        </w:rPr>
      </w:pPr>
      <w:r w:rsidRPr="000475B7">
        <w:rPr>
          <w:bCs/>
        </w:rPr>
        <w:t>Nematerijalna proizvedena imovina (podskupina 426) nabavljena je u iznosu od 84.345,46 €, a odnosi se na:</w:t>
      </w:r>
    </w:p>
    <w:p w14:paraId="5EF954F1" w14:textId="77777777" w:rsidR="00456649" w:rsidRPr="000475B7" w:rsidRDefault="00456649" w:rsidP="00491AAA">
      <w:pPr>
        <w:pStyle w:val="Odlomakpopisa"/>
        <w:numPr>
          <w:ilvl w:val="0"/>
          <w:numId w:val="11"/>
        </w:numPr>
        <w:ind w:left="426" w:hanging="426"/>
      </w:pPr>
      <w:r w:rsidRPr="000475B7">
        <w:t>izmjene i dopune prostornog plana uređenja Grada Samobora u iznosu od 17.245,68 €,</w:t>
      </w:r>
    </w:p>
    <w:p w14:paraId="1E3C9B76" w14:textId="77777777" w:rsidR="00456649" w:rsidRPr="000475B7" w:rsidRDefault="00456649" w:rsidP="00491AAA">
      <w:pPr>
        <w:pStyle w:val="Odlomakpopisa"/>
        <w:numPr>
          <w:ilvl w:val="0"/>
          <w:numId w:val="11"/>
        </w:numPr>
        <w:ind w:left="426" w:hanging="426"/>
      </w:pPr>
      <w:r w:rsidRPr="000475B7">
        <w:t>izrada prostornih planova (UPU, arhitektonsko-urbanistički natječaji) u iznosu od 26.403,29 €,</w:t>
      </w:r>
    </w:p>
    <w:p w14:paraId="1624C5A7" w14:textId="77777777" w:rsidR="00456649" w:rsidRPr="000475B7" w:rsidRDefault="00456649" w:rsidP="00491AAA">
      <w:pPr>
        <w:pStyle w:val="Odlomakpopisa"/>
        <w:numPr>
          <w:ilvl w:val="0"/>
          <w:numId w:val="11"/>
        </w:numPr>
        <w:ind w:left="426" w:hanging="426"/>
      </w:pPr>
      <w:r w:rsidRPr="000475B7">
        <w:t>izradu manje projektne dokumentacije vezano uz komunalne djelatnosti u iznosu od 28.416,43 €,</w:t>
      </w:r>
    </w:p>
    <w:p w14:paraId="1BBF4B99" w14:textId="77777777" w:rsidR="00456649" w:rsidRPr="000475B7" w:rsidRDefault="00456649" w:rsidP="00491AAA">
      <w:pPr>
        <w:pStyle w:val="Odlomakpopisa"/>
        <w:numPr>
          <w:ilvl w:val="0"/>
          <w:numId w:val="11"/>
        </w:numPr>
        <w:ind w:left="426" w:hanging="426"/>
      </w:pPr>
      <w:r w:rsidRPr="000475B7">
        <w:t>ostalu projektnu dokumentaciju u ukupnom iznosu od 12.280,06 €.</w:t>
      </w:r>
    </w:p>
    <w:p w14:paraId="14C3DB57" w14:textId="77777777" w:rsidR="00456649" w:rsidRPr="000475B7" w:rsidRDefault="00456649" w:rsidP="00456649">
      <w:pPr>
        <w:ind w:firstLine="720"/>
        <w:jc w:val="both"/>
        <w:rPr>
          <w:bCs/>
        </w:rPr>
      </w:pPr>
      <w:r w:rsidRPr="000475B7">
        <w:rPr>
          <w:b/>
          <w:i/>
          <w:iCs/>
        </w:rPr>
        <w:t>Rashodi za dodatna ulaganja na nefinancijskoj imovini</w:t>
      </w:r>
      <w:r w:rsidRPr="000475B7">
        <w:rPr>
          <w:bCs/>
        </w:rPr>
        <w:t xml:space="preserve"> (skupina 45) izvršeni su u iznosu od 479.864,20 € ili 7,90% proračunom planiranih, što je povećanje za 686,78% u odnosu na izvještajno razdoblje 2022. godine. Realizirani rashodi </w:t>
      </w:r>
      <w:r w:rsidRPr="000475B7">
        <w:rPr>
          <w:rFonts w:eastAsiaTheme="minorHAnsi"/>
          <w:lang w:eastAsia="en-US"/>
        </w:rPr>
        <w:t>odnose na dodatna ulaganja na građevinskim objektima (podskupina 451), a najznačajniji projekti su</w:t>
      </w:r>
      <w:r w:rsidRPr="000475B7">
        <w:rPr>
          <w:bCs/>
        </w:rPr>
        <w:t>:</w:t>
      </w:r>
    </w:p>
    <w:p w14:paraId="38C25945" w14:textId="77777777" w:rsidR="00456649" w:rsidRPr="000475B7" w:rsidRDefault="00456649" w:rsidP="00D47776">
      <w:pPr>
        <w:pStyle w:val="Odlomakpopisa"/>
        <w:numPr>
          <w:ilvl w:val="0"/>
          <w:numId w:val="11"/>
        </w:numPr>
        <w:ind w:left="426" w:hanging="426"/>
      </w:pPr>
      <w:r w:rsidRPr="000475B7">
        <w:lastRenderedPageBreak/>
        <w:t>izrada projektne dokumentacije i provedba mjera zaštite Vile Allnoch u iznosu od 71.231,29 €,¸</w:t>
      </w:r>
    </w:p>
    <w:p w14:paraId="12E77C8B" w14:textId="77777777" w:rsidR="00456649" w:rsidRPr="000475B7" w:rsidRDefault="00456649" w:rsidP="00D47776">
      <w:pPr>
        <w:pStyle w:val="Odlomakpopisa"/>
        <w:numPr>
          <w:ilvl w:val="0"/>
          <w:numId w:val="11"/>
        </w:numPr>
        <w:ind w:left="426" w:hanging="426"/>
      </w:pPr>
      <w:r w:rsidRPr="000475B7">
        <w:t>izrada projektne dokumentacije i provedba mjera zaštite zgrade na adresi Trg kralja Tomislava 5, Samobor u iznosu od 111.155,36 €,</w:t>
      </w:r>
    </w:p>
    <w:p w14:paraId="55A1971E" w14:textId="19CD5AD3" w:rsidR="00456649" w:rsidRPr="000475B7" w:rsidRDefault="00E74793" w:rsidP="00D47776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dodatna ulaganja na poslovnom prostoru </w:t>
      </w:r>
      <w:r w:rsidR="00456649" w:rsidRPr="000475B7">
        <w:t>u Ul. Ilirskog pokreta 2/1 u iznosu od 51.248,19 €,</w:t>
      </w:r>
    </w:p>
    <w:p w14:paraId="332F43B3" w14:textId="5C9072AB" w:rsidR="00456649" w:rsidRPr="000475B7" w:rsidRDefault="00E74793" w:rsidP="00D47776">
      <w:pPr>
        <w:pStyle w:val="Odlomakpopisa"/>
        <w:numPr>
          <w:ilvl w:val="0"/>
          <w:numId w:val="11"/>
        </w:numPr>
        <w:ind w:left="426" w:hanging="426"/>
      </w:pPr>
      <w:r w:rsidRPr="000475B7">
        <w:t xml:space="preserve">dodatna ulaganja na objektu planinarskog doma </w:t>
      </w:r>
      <w:r w:rsidR="00456649" w:rsidRPr="000475B7">
        <w:t>Ivica Sudnik u iznosu od 114.559,38 €,</w:t>
      </w:r>
    </w:p>
    <w:p w14:paraId="3744EFC9" w14:textId="77777777" w:rsidR="00456649" w:rsidRPr="000475B7" w:rsidRDefault="00456649" w:rsidP="00D47776">
      <w:pPr>
        <w:pStyle w:val="Odlomakpopisa"/>
        <w:numPr>
          <w:ilvl w:val="0"/>
          <w:numId w:val="11"/>
        </w:numPr>
        <w:ind w:left="426" w:hanging="426"/>
      </w:pPr>
      <w:r w:rsidRPr="000475B7">
        <w:t>rekonstrukcija zgrade u M. Langa 35 u iznosu od 73.176,24 €.</w:t>
      </w:r>
    </w:p>
    <w:p w14:paraId="2E4B73BE" w14:textId="3217DD86" w:rsidR="00D47776" w:rsidRPr="000475B7" w:rsidRDefault="00D47776" w:rsidP="00D47776">
      <w:pPr>
        <w:ind w:firstLine="720"/>
        <w:jc w:val="both"/>
        <w:rPr>
          <w:bCs/>
        </w:rPr>
      </w:pPr>
      <w:r w:rsidRPr="000475B7">
        <w:rPr>
          <w:bCs/>
        </w:rPr>
        <w:t>Kao i kod rashoda za nabavu građevinskih objekata, i dodatna ulaganja u građevinske objekte ostvareni su u malom postotku u odnosu na plan, zbog već ranije spomenute dinamike provođenja i realizacije javnih natječaja za nabavu radova te dinamike samog izvođenja radova, kao i dinamike objave javnih poziva za dodjelu bespovratnih sredstava.</w:t>
      </w:r>
    </w:p>
    <w:p w14:paraId="67B1CE18" w14:textId="77777777" w:rsidR="00C7127C" w:rsidRPr="000475B7" w:rsidRDefault="00C7127C" w:rsidP="00D47776">
      <w:pPr>
        <w:ind w:firstLine="720"/>
        <w:jc w:val="both"/>
        <w:rPr>
          <w:bCs/>
        </w:rPr>
      </w:pPr>
    </w:p>
    <w:p w14:paraId="44A555DE" w14:textId="282272A9" w:rsidR="009C5690" w:rsidRPr="000475B7" w:rsidRDefault="00320FD0" w:rsidP="009C5690">
      <w:pPr>
        <w:jc w:val="center"/>
        <w:rPr>
          <w:b/>
        </w:rPr>
      </w:pPr>
      <w:r w:rsidRPr="000475B7">
        <w:rPr>
          <w:b/>
        </w:rPr>
        <w:t>1.</w:t>
      </w:r>
      <w:r w:rsidR="009C5690" w:rsidRPr="000475B7">
        <w:rPr>
          <w:b/>
        </w:rPr>
        <w:t>2. PRIMICI I IZDACI</w:t>
      </w:r>
    </w:p>
    <w:p w14:paraId="22ED8275" w14:textId="77777777" w:rsidR="009C5690" w:rsidRPr="000475B7" w:rsidRDefault="009C5690" w:rsidP="00FE08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E84935C" w14:textId="1D7C5CA6" w:rsidR="009C5690" w:rsidRPr="000475B7" w:rsidRDefault="00320FD0" w:rsidP="009C5690">
      <w:pPr>
        <w:contextualSpacing/>
        <w:jc w:val="center"/>
        <w:rPr>
          <w:rFonts w:eastAsiaTheme="minorHAnsi"/>
          <w:b/>
          <w:i/>
          <w:iCs/>
          <w:lang w:eastAsia="en-US"/>
        </w:rPr>
      </w:pPr>
      <w:r w:rsidRPr="000475B7">
        <w:rPr>
          <w:rFonts w:eastAsiaTheme="minorHAnsi"/>
          <w:b/>
          <w:i/>
          <w:iCs/>
          <w:lang w:eastAsia="en-US"/>
        </w:rPr>
        <w:t>1.</w:t>
      </w:r>
      <w:r w:rsidR="009C5690" w:rsidRPr="000475B7">
        <w:rPr>
          <w:rFonts w:eastAsiaTheme="minorHAnsi"/>
          <w:b/>
          <w:i/>
          <w:iCs/>
          <w:lang w:eastAsia="en-US"/>
        </w:rPr>
        <w:t>2.1. Primici od financijske imovine i zaduživanja</w:t>
      </w:r>
    </w:p>
    <w:p w14:paraId="7F15F92C" w14:textId="46FB1968" w:rsidR="009C5690" w:rsidRPr="000475B7" w:rsidRDefault="009E1CA1" w:rsidP="009C5690">
      <w:pPr>
        <w:ind w:firstLine="720"/>
        <w:jc w:val="both"/>
      </w:pPr>
      <w:r w:rsidRPr="000475B7">
        <w:t>Ostvarenje p</w:t>
      </w:r>
      <w:r w:rsidR="009C5690" w:rsidRPr="000475B7">
        <w:t>rimi</w:t>
      </w:r>
      <w:r w:rsidRPr="000475B7">
        <w:t>taka</w:t>
      </w:r>
      <w:r w:rsidR="009C5690" w:rsidRPr="000475B7">
        <w:t xml:space="preserve"> od financijske imovine i zaduživanja (razred 8) </w:t>
      </w:r>
      <w:r w:rsidRPr="000475B7">
        <w:t>za razdoblje od 1. siječnja do 30. lipnja 2023. godine u iznosu od 13.627,00 €</w:t>
      </w:r>
      <w:r w:rsidR="009C5690" w:rsidRPr="000475B7">
        <w:t xml:space="preserve">, </w:t>
      </w:r>
      <w:r w:rsidRPr="000475B7">
        <w:t>s usporednim pokazateljima ostvarenja primitaka 2022. godine, je kako slijedi:</w:t>
      </w:r>
    </w:p>
    <w:p w14:paraId="71FCCF3E" w14:textId="77777777" w:rsidR="00E51EBC" w:rsidRPr="000475B7" w:rsidRDefault="00E51EBC" w:rsidP="009C5690">
      <w:pPr>
        <w:ind w:firstLine="720"/>
        <w:jc w:val="both"/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Look w:val="04A0" w:firstRow="1" w:lastRow="0" w:firstColumn="1" w:lastColumn="0" w:noHBand="0" w:noVBand="1"/>
      </w:tblPr>
      <w:tblGrid>
        <w:gridCol w:w="2601"/>
        <w:gridCol w:w="1725"/>
        <w:gridCol w:w="1385"/>
        <w:gridCol w:w="1725"/>
        <w:gridCol w:w="1409"/>
        <w:gridCol w:w="1361"/>
      </w:tblGrid>
      <w:tr w:rsidR="000475B7" w:rsidRPr="000475B7" w14:paraId="500650FC" w14:textId="77777777" w:rsidTr="007717F9">
        <w:trPr>
          <w:trHeight w:val="765"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3DE0D8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Vrsta primitaka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E7A472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2022.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9C8B6D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Rebalans 2023.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9D7831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8ADFE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2023./2022.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7B9F8" w14:textId="77777777" w:rsidR="00E51EBC" w:rsidRPr="000475B7" w:rsidRDefault="00E51EBC" w:rsidP="007717F9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</w:t>
            </w:r>
          </w:p>
        </w:tc>
      </w:tr>
      <w:tr w:rsidR="000475B7" w:rsidRPr="000475B7" w14:paraId="332C6E54" w14:textId="77777777" w:rsidTr="007717F9">
        <w:trPr>
          <w:trHeight w:val="30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DB0FC" w14:textId="77777777" w:rsidR="00E51EBC" w:rsidRPr="000475B7" w:rsidRDefault="00E51EBC" w:rsidP="007717F9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5B7A6E" w14:textId="77777777" w:rsidR="00E51EBC" w:rsidRPr="000475B7" w:rsidRDefault="00E51EBC" w:rsidP="007717F9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4A15C" w14:textId="77777777" w:rsidR="00E51EBC" w:rsidRPr="000475B7" w:rsidRDefault="00E51EBC" w:rsidP="007717F9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F0044" w14:textId="77777777" w:rsidR="00E51EBC" w:rsidRPr="000475B7" w:rsidRDefault="00E51EBC" w:rsidP="007717F9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9A133C" w14:textId="77777777" w:rsidR="00E51EBC" w:rsidRPr="000475B7" w:rsidRDefault="00E51EBC" w:rsidP="007717F9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5 </w:t>
            </w:r>
            <w:r w:rsidRPr="000475B7">
              <w:rPr>
                <w:sz w:val="17"/>
                <w:szCs w:val="17"/>
              </w:rPr>
              <w:t>(4/2*100)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E0B92A" w14:textId="77777777" w:rsidR="00E51EBC" w:rsidRPr="000475B7" w:rsidRDefault="00E51EBC" w:rsidP="007717F9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6 </w:t>
            </w:r>
            <w:r w:rsidRPr="000475B7">
              <w:rPr>
                <w:sz w:val="17"/>
                <w:szCs w:val="17"/>
              </w:rPr>
              <w:t>(4</w:t>
            </w:r>
            <w:r w:rsidRPr="000475B7">
              <w:rPr>
                <w:sz w:val="16"/>
                <w:szCs w:val="16"/>
              </w:rPr>
              <w:t>/3*100)</w:t>
            </w:r>
          </w:p>
        </w:tc>
      </w:tr>
      <w:tr w:rsidR="000475B7" w:rsidRPr="000475B7" w14:paraId="7469A9B1" w14:textId="77777777" w:rsidTr="007717F9">
        <w:trPr>
          <w:trHeight w:val="51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5FD6" w14:textId="77777777" w:rsidR="00E51EBC" w:rsidRPr="000475B7" w:rsidRDefault="00E51EBC" w:rsidP="007717F9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6DFB" w14:textId="77777777" w:rsidR="00E51EBC" w:rsidRPr="000475B7" w:rsidRDefault="00E51EBC" w:rsidP="007717F9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11.939,08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1CD5" w14:textId="77777777" w:rsidR="00E51EBC" w:rsidRPr="000475B7" w:rsidRDefault="00E51EBC" w:rsidP="007717F9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3.752.540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11BC" w14:textId="77777777" w:rsidR="00E51EBC" w:rsidRPr="000475B7" w:rsidRDefault="00E51EBC" w:rsidP="007717F9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13.627,00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4AE3" w14:textId="77777777" w:rsidR="00E51EBC" w:rsidRPr="000475B7" w:rsidRDefault="00E51EBC" w:rsidP="007717F9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114,14%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CE64" w14:textId="77777777" w:rsidR="00E51EBC" w:rsidRPr="000475B7" w:rsidRDefault="00E51EBC" w:rsidP="007717F9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0,36%</w:t>
            </w:r>
          </w:p>
        </w:tc>
      </w:tr>
      <w:tr w:rsidR="000475B7" w:rsidRPr="000475B7" w14:paraId="169D8A61" w14:textId="77777777" w:rsidTr="007717F9">
        <w:trPr>
          <w:trHeight w:val="509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E390" w14:textId="77777777" w:rsidR="00E51EBC" w:rsidRPr="000475B7" w:rsidRDefault="00E51EBC" w:rsidP="007717F9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81 Primljeni povrati glavnica danih zajmova i depozita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D351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11.939,08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B99F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21.240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184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13.627,00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D1A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114,14%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DAB7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64,16%</w:t>
            </w:r>
          </w:p>
        </w:tc>
      </w:tr>
      <w:tr w:rsidR="000475B7" w:rsidRPr="000475B7" w14:paraId="41BE249A" w14:textId="77777777" w:rsidTr="007717F9">
        <w:trPr>
          <w:trHeight w:val="30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744B" w14:textId="77777777" w:rsidR="00E51EBC" w:rsidRPr="000475B7" w:rsidRDefault="00E51EBC" w:rsidP="007717F9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84 Primici od zaduživanja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3EE9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2611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3.731.300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4793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8D5F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4D7B" w14:textId="77777777" w:rsidR="00E51EBC" w:rsidRPr="000475B7" w:rsidRDefault="00E51EBC" w:rsidP="007717F9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0,00%</w:t>
            </w:r>
          </w:p>
        </w:tc>
      </w:tr>
    </w:tbl>
    <w:p w14:paraId="563E9DF0" w14:textId="77777777" w:rsidR="00E51EBC" w:rsidRPr="000475B7" w:rsidRDefault="00E51EBC" w:rsidP="009C5690">
      <w:pPr>
        <w:ind w:firstLine="720"/>
        <w:jc w:val="both"/>
      </w:pPr>
    </w:p>
    <w:p w14:paraId="54E5483D" w14:textId="58677B5F" w:rsidR="00E16E70" w:rsidRPr="000475B7" w:rsidRDefault="00456649" w:rsidP="00287C67">
      <w:pPr>
        <w:ind w:firstLine="709"/>
        <w:jc w:val="both"/>
      </w:pPr>
      <w:r w:rsidRPr="000475B7">
        <w:rPr>
          <w:b/>
          <w:bCs/>
          <w:i/>
        </w:rPr>
        <w:t>Primljeni povrati glavnica danih zajmova i depozita</w:t>
      </w:r>
      <w:r w:rsidRPr="000475B7">
        <w:rPr>
          <w:i/>
        </w:rPr>
        <w:t xml:space="preserve"> </w:t>
      </w:r>
      <w:r w:rsidRPr="000475B7">
        <w:t>(skupina 81) ostvareni su u iznosu od 13.627,00 € ili 64,16% proračunom planiranih, što je povećanje od 14,14% u odnosu na izvještajno razdoblje 2022. godine</w:t>
      </w:r>
      <w:r w:rsidR="00E16E70" w:rsidRPr="000475B7">
        <w:t>.</w:t>
      </w:r>
      <w:r w:rsidRPr="000475B7">
        <w:t xml:space="preserve"> Izvršenje se odnosi na povrat sredstava Agencije za pravni promet i posredovanje nekretninama. Grad Samobor je 20. prosinca 2002. godine sklopio s Agencijom za pravni promet i posredovanje nekretninama Ugovor o međusobnim pravima i obvezama u pogledu izgradnje stambene građevine prema provedbenom programu društveno poticane stanogradnje te naknadno anekse istog.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402EAAFA" w14:textId="77777777" w:rsidR="009C5690" w:rsidRPr="000475B7" w:rsidRDefault="009C5690" w:rsidP="00FE08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B3C6661" w14:textId="62B93FEE" w:rsidR="00C7127C" w:rsidRPr="000475B7" w:rsidRDefault="00320FD0" w:rsidP="00320FD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i/>
          <w:iCs/>
          <w:lang w:eastAsia="en-US"/>
        </w:rPr>
      </w:pPr>
      <w:r w:rsidRPr="000475B7">
        <w:rPr>
          <w:rFonts w:eastAsiaTheme="minorHAnsi"/>
          <w:b/>
          <w:i/>
          <w:iCs/>
          <w:lang w:eastAsia="en-US"/>
        </w:rPr>
        <w:t>1.2.2.</w:t>
      </w:r>
      <w:r w:rsidR="00C7127C" w:rsidRPr="000475B7">
        <w:rPr>
          <w:rFonts w:eastAsiaTheme="minorHAnsi"/>
          <w:b/>
          <w:i/>
          <w:iCs/>
          <w:lang w:eastAsia="en-US"/>
        </w:rPr>
        <w:t xml:space="preserve"> Izdaci za financijsku imovinu i otplate zajmova</w:t>
      </w:r>
    </w:p>
    <w:p w14:paraId="17F3CD2A" w14:textId="77D6699F" w:rsidR="00E51EBC" w:rsidRPr="000475B7" w:rsidRDefault="00C7127C" w:rsidP="00E51EBC">
      <w:pPr>
        <w:ind w:firstLine="708"/>
        <w:jc w:val="both"/>
      </w:pPr>
      <w:r w:rsidRPr="000475B7">
        <w:rPr>
          <w:rFonts w:eastAsiaTheme="minorHAnsi"/>
          <w:lang w:eastAsia="en-US"/>
        </w:rPr>
        <w:t>I</w:t>
      </w:r>
      <w:r w:rsidR="009E1CA1" w:rsidRPr="000475B7">
        <w:rPr>
          <w:rFonts w:eastAsiaTheme="minorHAnsi"/>
          <w:lang w:eastAsia="en-US"/>
        </w:rPr>
        <w:t>zvršenje i</w:t>
      </w:r>
      <w:r w:rsidRPr="000475B7">
        <w:rPr>
          <w:rFonts w:eastAsiaTheme="minorHAnsi"/>
          <w:lang w:eastAsia="en-US"/>
        </w:rPr>
        <w:t>zda</w:t>
      </w:r>
      <w:r w:rsidR="009E1CA1" w:rsidRPr="000475B7">
        <w:rPr>
          <w:rFonts w:eastAsiaTheme="minorHAnsi"/>
          <w:lang w:eastAsia="en-US"/>
        </w:rPr>
        <w:t xml:space="preserve">taka </w:t>
      </w:r>
      <w:r w:rsidRPr="000475B7">
        <w:rPr>
          <w:rFonts w:eastAsiaTheme="minorHAnsi"/>
          <w:lang w:eastAsia="en-US"/>
        </w:rPr>
        <w:t>za financijsku imovinu i otplate zajmova</w:t>
      </w:r>
      <w:r w:rsidR="00B372E8" w:rsidRPr="000475B7">
        <w:rPr>
          <w:rFonts w:eastAsiaTheme="minorHAnsi"/>
          <w:lang w:eastAsia="en-US"/>
        </w:rPr>
        <w:t xml:space="preserve"> (</w:t>
      </w:r>
      <w:r w:rsidR="001D5B17" w:rsidRPr="000475B7">
        <w:rPr>
          <w:rFonts w:eastAsiaTheme="minorHAnsi"/>
          <w:lang w:eastAsia="en-US"/>
        </w:rPr>
        <w:t>razred</w:t>
      </w:r>
      <w:r w:rsidR="00B372E8" w:rsidRPr="000475B7">
        <w:rPr>
          <w:rFonts w:eastAsiaTheme="minorHAnsi"/>
          <w:lang w:eastAsia="en-US"/>
        </w:rPr>
        <w:t xml:space="preserve"> 5)</w:t>
      </w:r>
      <w:r w:rsidRPr="000475B7">
        <w:rPr>
          <w:bCs/>
        </w:rPr>
        <w:t xml:space="preserve"> </w:t>
      </w:r>
      <w:r w:rsidR="009E1CA1" w:rsidRPr="000475B7">
        <w:t>za razdoblje od 1. siječnja do 30. lipnja 2023. godine</w:t>
      </w:r>
      <w:r w:rsidRPr="000475B7">
        <w:t xml:space="preserve"> u iznosu od </w:t>
      </w:r>
      <w:r w:rsidR="00184E5A" w:rsidRPr="000475B7">
        <w:t>404.162,30 €</w:t>
      </w:r>
      <w:r w:rsidR="00E51EBC" w:rsidRPr="000475B7">
        <w:t xml:space="preserve">, s usporednim pokazateljima </w:t>
      </w:r>
      <w:r w:rsidR="009E1CA1" w:rsidRPr="000475B7">
        <w:t>izvršenja</w:t>
      </w:r>
      <w:r w:rsidR="00E51EBC" w:rsidRPr="000475B7">
        <w:t xml:space="preserve"> </w:t>
      </w:r>
      <w:r w:rsidR="009E1CA1" w:rsidRPr="000475B7">
        <w:t>izdataka</w:t>
      </w:r>
      <w:r w:rsidR="00E51EBC" w:rsidRPr="000475B7">
        <w:t xml:space="preserve"> 2022. godin</w:t>
      </w:r>
      <w:r w:rsidR="009E1CA1" w:rsidRPr="000475B7">
        <w:t>e</w:t>
      </w:r>
      <w:r w:rsidR="00E51EBC" w:rsidRPr="000475B7">
        <w:t>, je kako slijedi:</w:t>
      </w:r>
    </w:p>
    <w:p w14:paraId="708DA4A1" w14:textId="77777777" w:rsidR="00E51EBC" w:rsidRPr="00FF24B3" w:rsidRDefault="00E51EBC" w:rsidP="00FF24B3">
      <w:pPr>
        <w:jc w:val="both"/>
        <w:rPr>
          <w:color w:val="0070C0"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Look w:val="04A0" w:firstRow="1" w:lastRow="0" w:firstColumn="1" w:lastColumn="0" w:noHBand="0" w:noVBand="1"/>
      </w:tblPr>
      <w:tblGrid>
        <w:gridCol w:w="2540"/>
        <w:gridCol w:w="1709"/>
        <w:gridCol w:w="1416"/>
        <w:gridCol w:w="1843"/>
        <w:gridCol w:w="1418"/>
        <w:gridCol w:w="1280"/>
      </w:tblGrid>
      <w:tr w:rsidR="000475B7" w:rsidRPr="000475B7" w14:paraId="46EF82E2" w14:textId="77777777" w:rsidTr="00E51EBC">
        <w:trPr>
          <w:trHeight w:val="795"/>
          <w:jc w:val="center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AD898E" w14:textId="77777777" w:rsidR="00E51EBC" w:rsidRPr="000475B7" w:rsidRDefault="00E51EBC" w:rsidP="00E51EBC">
            <w:pPr>
              <w:jc w:val="center"/>
              <w:rPr>
                <w:b/>
                <w:bCs/>
                <w:sz w:val="18"/>
                <w:szCs w:val="18"/>
              </w:rPr>
            </w:pPr>
            <w:r w:rsidRPr="000475B7">
              <w:rPr>
                <w:b/>
                <w:bCs/>
                <w:sz w:val="18"/>
                <w:szCs w:val="18"/>
              </w:rPr>
              <w:lastRenderedPageBreak/>
              <w:t>Vrsta izdataka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82DA6F" w14:textId="77777777" w:rsidR="00E51EBC" w:rsidRPr="000475B7" w:rsidRDefault="00E51EBC" w:rsidP="00E51EBC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2022.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2C9F6" w14:textId="77777777" w:rsidR="00E51EBC" w:rsidRPr="000475B7" w:rsidRDefault="00E51EBC" w:rsidP="00E51EBC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Rebalans 2023.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0AC2F2" w14:textId="77777777" w:rsidR="00E51EBC" w:rsidRPr="000475B7" w:rsidRDefault="00E51EBC" w:rsidP="00E51EBC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Izvršenje</w:t>
            </w:r>
            <w:r w:rsidRPr="000475B7">
              <w:rPr>
                <w:b/>
                <w:bCs/>
                <w:sz w:val="19"/>
                <w:szCs w:val="19"/>
              </w:rPr>
              <w:br/>
              <w:t>I.-VI. 2023.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E5C34A" w14:textId="77777777" w:rsidR="00E51EBC" w:rsidRPr="000475B7" w:rsidRDefault="00E51EBC" w:rsidP="00E51EBC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2023./2022.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81ADA5" w14:textId="77777777" w:rsidR="00E51EBC" w:rsidRPr="000475B7" w:rsidRDefault="00E51EBC" w:rsidP="00E51EBC">
            <w:pPr>
              <w:jc w:val="center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Indeks izvršenja 2023.</w:t>
            </w:r>
          </w:p>
        </w:tc>
      </w:tr>
      <w:tr w:rsidR="000475B7" w:rsidRPr="000475B7" w14:paraId="7C826654" w14:textId="77777777" w:rsidTr="00E51EBC">
        <w:trPr>
          <w:trHeight w:val="465"/>
          <w:jc w:val="center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D002D" w14:textId="77777777" w:rsidR="00E51EBC" w:rsidRPr="000475B7" w:rsidRDefault="00E51EBC" w:rsidP="00E51EBC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7CA3A6" w14:textId="77777777" w:rsidR="00E51EBC" w:rsidRPr="000475B7" w:rsidRDefault="00E51EBC" w:rsidP="00E51EBC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F0753" w14:textId="77777777" w:rsidR="00E51EBC" w:rsidRPr="000475B7" w:rsidRDefault="00E51EBC" w:rsidP="00E51EBC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E8C3E8" w14:textId="77777777" w:rsidR="00E51EBC" w:rsidRPr="000475B7" w:rsidRDefault="00E51EBC" w:rsidP="00E51EBC">
            <w:pPr>
              <w:jc w:val="center"/>
              <w:rPr>
                <w:sz w:val="17"/>
                <w:szCs w:val="17"/>
              </w:rPr>
            </w:pPr>
            <w:r w:rsidRPr="000475B7">
              <w:rPr>
                <w:sz w:val="17"/>
                <w:szCs w:val="17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B08370" w14:textId="77777777" w:rsidR="00E51EBC" w:rsidRPr="000475B7" w:rsidRDefault="00E51EBC" w:rsidP="00E51EBC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5 </w:t>
            </w:r>
            <w:r w:rsidRPr="000475B7">
              <w:rPr>
                <w:sz w:val="17"/>
                <w:szCs w:val="17"/>
              </w:rPr>
              <w:t>(4/2*100)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AEFF3B" w14:textId="77777777" w:rsidR="00E51EBC" w:rsidRPr="000475B7" w:rsidRDefault="00E51EBC" w:rsidP="00E51EBC">
            <w:pPr>
              <w:jc w:val="center"/>
              <w:rPr>
                <w:sz w:val="18"/>
                <w:szCs w:val="18"/>
              </w:rPr>
            </w:pPr>
            <w:r w:rsidRPr="000475B7">
              <w:rPr>
                <w:sz w:val="18"/>
                <w:szCs w:val="18"/>
              </w:rPr>
              <w:t xml:space="preserve">6 </w:t>
            </w:r>
            <w:r w:rsidRPr="000475B7">
              <w:rPr>
                <w:sz w:val="17"/>
                <w:szCs w:val="17"/>
              </w:rPr>
              <w:t>(4</w:t>
            </w:r>
            <w:r w:rsidRPr="000475B7">
              <w:rPr>
                <w:sz w:val="16"/>
                <w:szCs w:val="16"/>
              </w:rPr>
              <w:t>/3*100)</w:t>
            </w:r>
          </w:p>
        </w:tc>
      </w:tr>
      <w:tr w:rsidR="000475B7" w:rsidRPr="000475B7" w14:paraId="76137C58" w14:textId="77777777" w:rsidTr="00FF24B3">
        <w:trPr>
          <w:trHeight w:val="560"/>
          <w:jc w:val="center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AAF0" w14:textId="77777777" w:rsidR="00E51EBC" w:rsidRPr="000475B7" w:rsidRDefault="00E51EBC" w:rsidP="00E51EBC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8DEE" w14:textId="77777777" w:rsidR="00E51EBC" w:rsidRPr="000475B7" w:rsidRDefault="00E51EBC" w:rsidP="00E51EBC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399.683,06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CE03" w14:textId="77777777" w:rsidR="00E51EBC" w:rsidRPr="000475B7" w:rsidRDefault="00E51EBC" w:rsidP="00E51EBC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812.578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07CF" w14:textId="77777777" w:rsidR="00E51EBC" w:rsidRPr="000475B7" w:rsidRDefault="00E51EBC" w:rsidP="00E51EBC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404.162,30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44F4" w14:textId="77777777" w:rsidR="00E51EBC" w:rsidRPr="000475B7" w:rsidRDefault="00E51EBC" w:rsidP="00E51EBC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101,12%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F353" w14:textId="77777777" w:rsidR="00E51EBC" w:rsidRPr="000475B7" w:rsidRDefault="00E51EBC" w:rsidP="00E51EBC">
            <w:pPr>
              <w:jc w:val="right"/>
              <w:rPr>
                <w:b/>
                <w:bCs/>
                <w:sz w:val="19"/>
                <w:szCs w:val="19"/>
              </w:rPr>
            </w:pPr>
            <w:r w:rsidRPr="000475B7">
              <w:rPr>
                <w:b/>
                <w:bCs/>
                <w:sz w:val="19"/>
                <w:szCs w:val="19"/>
              </w:rPr>
              <w:t>49,74%</w:t>
            </w:r>
          </w:p>
        </w:tc>
      </w:tr>
      <w:tr w:rsidR="000475B7" w:rsidRPr="000475B7" w14:paraId="2C1CE0C5" w14:textId="77777777" w:rsidTr="00FF24B3">
        <w:trPr>
          <w:trHeight w:val="510"/>
          <w:jc w:val="center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4593" w14:textId="77777777" w:rsidR="00E51EBC" w:rsidRPr="000475B7" w:rsidRDefault="00E51EBC" w:rsidP="00E51EBC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51 Izdaci za dane zajmove i depozite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F589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8082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578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8E4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EF79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DD55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0,00%</w:t>
            </w:r>
          </w:p>
        </w:tc>
      </w:tr>
      <w:tr w:rsidR="000475B7" w:rsidRPr="000475B7" w14:paraId="33616F93" w14:textId="77777777" w:rsidTr="00FF24B3">
        <w:trPr>
          <w:trHeight w:val="462"/>
          <w:jc w:val="center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A5B4" w14:textId="77777777" w:rsidR="00E51EBC" w:rsidRPr="000475B7" w:rsidRDefault="00E51EBC" w:rsidP="00E51EBC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D6D0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399.683,06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BD1B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812.000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A2F4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404.162,30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4515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101,12%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F353" w14:textId="77777777" w:rsidR="00E51EBC" w:rsidRPr="000475B7" w:rsidRDefault="00E51EBC" w:rsidP="00E51EBC">
            <w:pPr>
              <w:jc w:val="right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49,77%</w:t>
            </w:r>
          </w:p>
        </w:tc>
      </w:tr>
    </w:tbl>
    <w:p w14:paraId="58392C4C" w14:textId="77777777" w:rsidR="00E51EBC" w:rsidRPr="009C6F14" w:rsidRDefault="00E51EBC" w:rsidP="00E51EBC">
      <w:pPr>
        <w:jc w:val="both"/>
      </w:pPr>
    </w:p>
    <w:p w14:paraId="47307426" w14:textId="3E43D6B7" w:rsidR="00C7127C" w:rsidRPr="000475B7" w:rsidRDefault="00D238E8" w:rsidP="00C7127C">
      <w:pPr>
        <w:ind w:firstLine="720"/>
        <w:jc w:val="both"/>
      </w:pPr>
      <w:r w:rsidRPr="000475B7">
        <w:t>Navedeni</w:t>
      </w:r>
      <w:r w:rsidR="00013BD6" w:rsidRPr="000475B7">
        <w:t xml:space="preserve"> izda</w:t>
      </w:r>
      <w:r w:rsidRPr="000475B7">
        <w:t>ci se</w:t>
      </w:r>
      <w:r w:rsidR="00013BD6" w:rsidRPr="000475B7">
        <w:t xml:space="preserve"> odnos</w:t>
      </w:r>
      <w:r w:rsidRPr="000475B7">
        <w:t>e</w:t>
      </w:r>
      <w:r w:rsidR="00013BD6" w:rsidRPr="000475B7">
        <w:t xml:space="preserve"> na </w:t>
      </w:r>
      <w:r w:rsidR="00C7127C" w:rsidRPr="000475B7">
        <w:t>otplat</w:t>
      </w:r>
      <w:r w:rsidR="00C321DD" w:rsidRPr="000475B7">
        <w:t>e</w:t>
      </w:r>
      <w:r w:rsidR="00C7127C" w:rsidRPr="000475B7">
        <w:t xml:space="preserve"> glavnic</w:t>
      </w:r>
      <w:r w:rsidR="00C321DD" w:rsidRPr="000475B7">
        <w:t>a</w:t>
      </w:r>
      <w:r w:rsidR="00C7127C" w:rsidRPr="000475B7">
        <w:t xml:space="preserve"> primljen</w:t>
      </w:r>
      <w:r w:rsidR="00C321DD" w:rsidRPr="000475B7">
        <w:t>ih</w:t>
      </w:r>
      <w:r w:rsidR="00C7127C" w:rsidRPr="000475B7">
        <w:t xml:space="preserve"> kredita</w:t>
      </w:r>
      <w:r w:rsidR="00E633CE" w:rsidRPr="000475B7">
        <w:t xml:space="preserve"> (</w:t>
      </w:r>
      <w:r w:rsidR="001D5B17" w:rsidRPr="000475B7">
        <w:t>skupina</w:t>
      </w:r>
      <w:r w:rsidR="00E633CE" w:rsidRPr="000475B7">
        <w:t xml:space="preserve"> 54) </w:t>
      </w:r>
      <w:r w:rsidR="00013BD6" w:rsidRPr="000475B7">
        <w:t>Hrvatske poštanske banke</w:t>
      </w:r>
      <w:r w:rsidR="00A82E74" w:rsidRPr="000475B7">
        <w:t xml:space="preserve"> d.d.</w:t>
      </w:r>
      <w:r w:rsidR="00C321DD" w:rsidRPr="000475B7">
        <w:t xml:space="preserve"> i </w:t>
      </w:r>
      <w:r w:rsidR="00A82E74" w:rsidRPr="000475B7">
        <w:t>OTP banke d.d.</w:t>
      </w:r>
      <w:r w:rsidR="00B318DA" w:rsidRPr="000475B7">
        <w:t xml:space="preserve"> iz ranijeg razdoblja</w:t>
      </w:r>
      <w:r w:rsidR="00FF2FEB" w:rsidRPr="000475B7">
        <w:t xml:space="preserve">. U </w:t>
      </w:r>
      <w:r w:rsidRPr="000475B7">
        <w:t>izvještajnom razdoblju ni</w:t>
      </w:r>
      <w:r w:rsidR="002202EB" w:rsidRPr="000475B7">
        <w:t xml:space="preserve">je dan </w:t>
      </w:r>
      <w:r w:rsidR="00013BD6" w:rsidRPr="000475B7">
        <w:t>zaj</w:t>
      </w:r>
      <w:r w:rsidR="002202EB" w:rsidRPr="000475B7">
        <w:t>a</w:t>
      </w:r>
      <w:r w:rsidR="00013BD6" w:rsidRPr="000475B7">
        <w:t>m</w:t>
      </w:r>
      <w:r w:rsidR="002202EB" w:rsidRPr="000475B7">
        <w:t xml:space="preserve"> TD Energo metan </w:t>
      </w:r>
      <w:r w:rsidR="00452AB6" w:rsidRPr="000475B7">
        <w:t xml:space="preserve">za razvoj plinske mreže za koji su </w:t>
      </w:r>
      <w:r w:rsidR="002202EB" w:rsidRPr="000475B7">
        <w:t>planiran</w:t>
      </w:r>
      <w:r w:rsidR="00452AB6" w:rsidRPr="000475B7">
        <w:t>i izdaci</w:t>
      </w:r>
      <w:r w:rsidR="002202EB" w:rsidRPr="000475B7">
        <w:t xml:space="preserve"> od </w:t>
      </w:r>
      <w:r w:rsidR="00184E5A" w:rsidRPr="000475B7">
        <w:t>578 €</w:t>
      </w:r>
      <w:r w:rsidR="00FF2FEB" w:rsidRPr="000475B7">
        <w:t xml:space="preserve">, već se isto izvršava s krajem godine nakon dobivenog konačnog obračuna TD Energo metan o naplaćenim naknadama obračunatim za </w:t>
      </w:r>
      <w:r w:rsidR="003E6B1C" w:rsidRPr="000475B7">
        <w:t>cijelu</w:t>
      </w:r>
      <w:r w:rsidR="00FF2FEB" w:rsidRPr="000475B7">
        <w:t xml:space="preserve"> godinu</w:t>
      </w:r>
      <w:r w:rsidRPr="000475B7">
        <w:t>.</w:t>
      </w:r>
    </w:p>
    <w:p w14:paraId="2F809E52" w14:textId="77777777" w:rsidR="004F2BD4" w:rsidRPr="000475B7" w:rsidRDefault="004F2BD4" w:rsidP="00765E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246081F" w14:textId="6476FAA8" w:rsidR="003D7B0A" w:rsidRPr="000475B7" w:rsidRDefault="003D7B0A" w:rsidP="009C6F14">
      <w:pPr>
        <w:pStyle w:val="Odlomakpopisa"/>
        <w:widowControl w:val="0"/>
        <w:numPr>
          <w:ilvl w:val="0"/>
          <w:numId w:val="18"/>
        </w:numPr>
        <w:suppressAutoHyphens/>
        <w:autoSpaceDN w:val="0"/>
        <w:jc w:val="center"/>
        <w:rPr>
          <w:b/>
        </w:rPr>
      </w:pPr>
      <w:r w:rsidRPr="000475B7">
        <w:rPr>
          <w:b/>
        </w:rPr>
        <w:t xml:space="preserve">PRIKAZ </w:t>
      </w:r>
      <w:r w:rsidR="009C6F14">
        <w:rPr>
          <w:b/>
        </w:rPr>
        <w:t>M</w:t>
      </w:r>
      <w:r w:rsidR="00BC2278" w:rsidRPr="000475B7">
        <w:rPr>
          <w:b/>
        </w:rPr>
        <w:t>ANJKA</w:t>
      </w:r>
      <w:r w:rsidR="002F71DF">
        <w:rPr>
          <w:b/>
        </w:rPr>
        <w:t xml:space="preserve"> ODNOSNO </w:t>
      </w:r>
      <w:r w:rsidR="009C6F14">
        <w:rPr>
          <w:b/>
        </w:rPr>
        <w:t>VIŠKA</w:t>
      </w:r>
      <w:r w:rsidR="00BC2278" w:rsidRPr="000475B7">
        <w:rPr>
          <w:b/>
        </w:rPr>
        <w:t xml:space="preserve"> </w:t>
      </w:r>
      <w:r w:rsidRPr="000475B7">
        <w:rPr>
          <w:b/>
        </w:rPr>
        <w:t>PRORAČUNA</w:t>
      </w:r>
    </w:p>
    <w:p w14:paraId="46FDA80E" w14:textId="77777777" w:rsidR="00BC2278" w:rsidRPr="000475B7" w:rsidRDefault="00BC2278" w:rsidP="00051611">
      <w:pPr>
        <w:autoSpaceDE w:val="0"/>
        <w:autoSpaceDN w:val="0"/>
        <w:adjustRightInd w:val="0"/>
        <w:ind w:firstLine="708"/>
        <w:jc w:val="both"/>
      </w:pPr>
    </w:p>
    <w:p w14:paraId="651751E1" w14:textId="63A70468" w:rsidR="00E45333" w:rsidRPr="000475B7" w:rsidRDefault="00D13C00" w:rsidP="00D13C00">
      <w:pPr>
        <w:jc w:val="center"/>
        <w:rPr>
          <w:b/>
        </w:rPr>
      </w:pPr>
      <w:r w:rsidRPr="000475B7">
        <w:rPr>
          <w:b/>
        </w:rPr>
        <w:t xml:space="preserve">2.1. </w:t>
      </w:r>
      <w:r w:rsidR="00BC2278" w:rsidRPr="000475B7">
        <w:rPr>
          <w:b/>
          <w:caps/>
        </w:rPr>
        <w:t>Ukupni manjak</w:t>
      </w:r>
      <w:r w:rsidR="009C6F14">
        <w:rPr>
          <w:b/>
          <w:caps/>
        </w:rPr>
        <w:t>/VIŠAK</w:t>
      </w:r>
      <w:r w:rsidR="00BC2278" w:rsidRPr="000475B7">
        <w:rPr>
          <w:b/>
          <w:caps/>
        </w:rPr>
        <w:t xml:space="preserve"> proračuna</w:t>
      </w:r>
    </w:p>
    <w:p w14:paraId="6FD97B52" w14:textId="77777777" w:rsidR="00102CBA" w:rsidRPr="009C6F14" w:rsidRDefault="00102CBA" w:rsidP="00051611">
      <w:pPr>
        <w:autoSpaceDE w:val="0"/>
        <w:autoSpaceDN w:val="0"/>
        <w:adjustRightInd w:val="0"/>
        <w:ind w:firstLine="708"/>
        <w:jc w:val="both"/>
      </w:pPr>
    </w:p>
    <w:tbl>
      <w:tblPr>
        <w:tblW w:w="9936" w:type="dxa"/>
        <w:jc w:val="center"/>
        <w:tblLook w:val="04A0" w:firstRow="1" w:lastRow="0" w:firstColumn="1" w:lastColumn="0" w:noHBand="0" w:noVBand="1"/>
      </w:tblPr>
      <w:tblGrid>
        <w:gridCol w:w="4160"/>
        <w:gridCol w:w="1400"/>
        <w:gridCol w:w="1098"/>
        <w:gridCol w:w="1341"/>
        <w:gridCol w:w="1041"/>
        <w:gridCol w:w="896"/>
      </w:tblGrid>
      <w:tr w:rsidR="00396D96" w:rsidRPr="006F40EE" w14:paraId="6EED2532" w14:textId="77777777" w:rsidTr="00E620B5">
        <w:trPr>
          <w:trHeight w:val="510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6FEB7A72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Brojčana oznaka i naziv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7C559AE" w14:textId="6A51F496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Izvršenje</w:t>
            </w:r>
            <w:r w:rsidRPr="006F40EE">
              <w:rPr>
                <w:b/>
                <w:bCs/>
                <w:sz w:val="20"/>
                <w:szCs w:val="20"/>
              </w:rPr>
              <w:br/>
              <w:t>I.-VI.202</w:t>
            </w:r>
            <w:r w:rsidR="00102CBA">
              <w:rPr>
                <w:b/>
                <w:bCs/>
                <w:sz w:val="20"/>
                <w:szCs w:val="20"/>
              </w:rPr>
              <w:t>2</w:t>
            </w:r>
            <w:r w:rsidRPr="006F40E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290E4234" w14:textId="7DFCBC29" w:rsidR="00396D96" w:rsidRPr="006F40EE" w:rsidRDefault="00102CBA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Rebalans</w:t>
            </w:r>
            <w:r w:rsidR="00396D96" w:rsidRPr="006F40EE">
              <w:rPr>
                <w:b/>
                <w:bCs/>
                <w:sz w:val="20"/>
                <w:szCs w:val="20"/>
              </w:rPr>
              <w:t xml:space="preserve"> </w:t>
            </w:r>
            <w:r w:rsidR="00396D96" w:rsidRPr="006F40EE">
              <w:rPr>
                <w:b/>
                <w:bCs/>
                <w:sz w:val="20"/>
                <w:szCs w:val="20"/>
              </w:rPr>
              <w:br/>
              <w:t>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="00396D96" w:rsidRPr="006F40E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230E7E23" w14:textId="0B35267F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Izvršenje</w:t>
            </w:r>
            <w:r w:rsidRPr="006F40EE">
              <w:rPr>
                <w:b/>
                <w:bCs/>
                <w:sz w:val="20"/>
                <w:szCs w:val="20"/>
              </w:rPr>
              <w:br/>
              <w:t>I.-VI.202</w:t>
            </w:r>
            <w:r w:rsidR="00102CBA">
              <w:rPr>
                <w:b/>
                <w:bCs/>
                <w:sz w:val="20"/>
                <w:szCs w:val="20"/>
              </w:rPr>
              <w:t>3</w:t>
            </w:r>
            <w:r w:rsidRPr="006F40E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E09D5DC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Indeks</w:t>
            </w:r>
            <w:r w:rsidRPr="006F40EE">
              <w:rPr>
                <w:b/>
                <w:bCs/>
                <w:sz w:val="20"/>
                <w:szCs w:val="20"/>
              </w:rPr>
              <w:br/>
              <w:t>4/2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5E4E42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Indeks</w:t>
            </w:r>
            <w:r w:rsidRPr="006F40EE">
              <w:rPr>
                <w:b/>
                <w:bCs/>
                <w:sz w:val="20"/>
                <w:szCs w:val="20"/>
              </w:rPr>
              <w:br/>
              <w:t>4/3</w:t>
            </w:r>
          </w:p>
        </w:tc>
      </w:tr>
      <w:tr w:rsidR="00396D96" w:rsidRPr="006F40EE" w14:paraId="15018887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1AB8EC99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43595FC1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56BB5577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6BCA94B6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55B80C31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B89A3B" w14:textId="77777777" w:rsidR="00396D96" w:rsidRPr="006F40EE" w:rsidRDefault="00396D96" w:rsidP="00136437">
            <w:pPr>
              <w:jc w:val="center"/>
              <w:rPr>
                <w:b/>
                <w:bCs/>
                <w:sz w:val="20"/>
                <w:szCs w:val="20"/>
              </w:rPr>
            </w:pPr>
            <w:r w:rsidRPr="006F40EE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96D96" w:rsidRPr="006F40EE" w14:paraId="43E556CE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76DF5445" w14:textId="4C6B946B" w:rsidR="00396D96" w:rsidRPr="006F40EE" w:rsidRDefault="00102CBA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102CBA">
              <w:rPr>
                <w:b/>
                <w:bCs/>
                <w:color w:val="FFFFFF"/>
                <w:sz w:val="18"/>
                <w:szCs w:val="18"/>
              </w:rPr>
              <w:t>A. SAŽETAK RAČUNA PRIHODA I RASHODA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70B0C1DE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480A4394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4CCF6E30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4CC31715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73594CD4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102CBA" w:rsidRPr="006F40EE" w14:paraId="073E8AB1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E4FE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Prihodi poslovanja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BB0A" w14:textId="60F4B1DB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19.639.915,26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5582" w14:textId="1B90084F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65.047.701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4520" w14:textId="0DCD881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24.223.118,80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C1DB" w14:textId="75918CBE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123,34%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B13E" w14:textId="59E496A0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37,24%</w:t>
            </w:r>
          </w:p>
        </w:tc>
      </w:tr>
      <w:tr w:rsidR="00102CBA" w:rsidRPr="006F40EE" w14:paraId="60551D11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62D3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Prihodi od prodaje nefinancijske imovine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E6D0" w14:textId="3158742D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169.034,36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68D7" w14:textId="72D643B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1.392.033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F18B" w14:textId="5E22FA74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27.599,97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61D9" w14:textId="3833D71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16,33%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A183" w14:textId="390A95D1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1,98%</w:t>
            </w:r>
          </w:p>
        </w:tc>
      </w:tr>
      <w:tr w:rsidR="00102CBA" w:rsidRPr="006F40EE" w14:paraId="2F83CFD4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0665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UKUPNI PRIHODI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15C6" w14:textId="4C6F124E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19.808.949,62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38E7" w14:textId="0BD8B2E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66.439.734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C5F1" w14:textId="2BEDFC64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24.250.718,77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8818" w14:textId="45DE96B7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122,42%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B684" w14:textId="0BCEA46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36,50%</w:t>
            </w:r>
          </w:p>
        </w:tc>
      </w:tr>
      <w:tr w:rsidR="00102CBA" w:rsidRPr="006F40EE" w14:paraId="672AAF89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C4D1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Rashodi poslovanja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66BC" w14:textId="6544605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15.513.655,59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7D8" w14:textId="7CEB9612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52.057.689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E998" w14:textId="329228A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22.706.930,48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5D70" w14:textId="1D6EC576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146,37%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56C5" w14:textId="5A075B60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43,62%</w:t>
            </w:r>
          </w:p>
        </w:tc>
      </w:tr>
      <w:tr w:rsidR="00102CBA" w:rsidRPr="006F40EE" w14:paraId="42E8667C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113B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Rashodi za nabavu nefinancijske imovine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E4F2" w14:textId="0429634B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507.390,07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C997" w14:textId="2D3656BB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23.282.625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901A" w14:textId="4D17B6B6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1.189.844,10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2504" w14:textId="400FF50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234,50%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CFB0" w14:textId="6EB1B41C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sz w:val="18"/>
                <w:szCs w:val="18"/>
              </w:rPr>
              <w:t>5,11%</w:t>
            </w:r>
          </w:p>
        </w:tc>
      </w:tr>
      <w:tr w:rsidR="00102CBA" w:rsidRPr="006F40EE" w14:paraId="31EDC531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6AD3" w14:textId="77777777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UKUPNI RASHODI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214E" w14:textId="654D7154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16.021.045,66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8275" w14:textId="3FBFB765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75.340.314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832B" w14:textId="3AC02050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23.896.774,58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D918" w14:textId="7C38A4AA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149,16%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4AB4" w14:textId="6141840C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31,72%</w:t>
            </w:r>
          </w:p>
        </w:tc>
      </w:tr>
      <w:tr w:rsidR="00102CBA" w:rsidRPr="006F40EE" w14:paraId="51E820DE" w14:textId="77777777" w:rsidTr="00E620B5">
        <w:trPr>
          <w:trHeight w:val="236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AE90" w14:textId="61277FF6" w:rsidR="00102CBA" w:rsidRPr="006F40EE" w:rsidRDefault="00102CBA" w:rsidP="00102CBA">
            <w:pPr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RAZLIKA - VIŠAK/MANJAK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81E9" w14:textId="55146F7F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3.787.903,96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98F1" w14:textId="67DFED53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-8.900.580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3276" w14:textId="68951559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353.944,19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BBB3" w14:textId="323394E7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9,34%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8BE8" w14:textId="718D7661" w:rsidR="00102CBA" w:rsidRPr="00102CBA" w:rsidRDefault="00102CBA" w:rsidP="00102CBA">
            <w:pPr>
              <w:jc w:val="right"/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396D96" w:rsidRPr="006F40EE" w14:paraId="6286E82D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5141B977" w14:textId="57A9EAB8" w:rsidR="00396D96" w:rsidRPr="006F40EE" w:rsidRDefault="00102CBA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102CBA">
              <w:rPr>
                <w:b/>
                <w:bCs/>
                <w:color w:val="FFFFFF"/>
                <w:sz w:val="18"/>
                <w:szCs w:val="18"/>
              </w:rPr>
              <w:t>B. SAŽETAK RAČUNA FINANCIRANJA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174FBBF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FEAAF58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49559E75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74ACC006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224F97FF" w14:textId="77777777" w:rsidR="00396D96" w:rsidRPr="006F40EE" w:rsidRDefault="00396D96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EC5F2C" w:rsidRPr="006F40EE" w14:paraId="7BE7935E" w14:textId="77777777" w:rsidTr="00545D83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FEAE" w14:textId="77777777" w:rsidR="00EC5F2C" w:rsidRPr="006F40EE" w:rsidRDefault="00EC5F2C" w:rsidP="00EC5F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84E79" w14:textId="1503A32F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11.939,08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75C22" w14:textId="2B665763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3.752.540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67F02" w14:textId="1A25B9E2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13.627,00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356D4" w14:textId="4D6AC611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114,14%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6DA75" w14:textId="0F06980D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0,36%</w:t>
            </w:r>
          </w:p>
        </w:tc>
      </w:tr>
      <w:tr w:rsidR="00EC5F2C" w:rsidRPr="006F40EE" w14:paraId="3DF1D2E6" w14:textId="77777777" w:rsidTr="00545D83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6752" w14:textId="77777777" w:rsidR="00EC5F2C" w:rsidRPr="006F40EE" w:rsidRDefault="00EC5F2C" w:rsidP="00EC5F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19D76" w14:textId="30BD61B0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399.683,06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2AEA0" w14:textId="3EFDA42A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812.578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22C83" w14:textId="5AAE91E9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404.162,30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23EC9" w14:textId="562CEE07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101,12%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6A67" w14:textId="67CFDBAF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49,74%</w:t>
            </w:r>
          </w:p>
        </w:tc>
      </w:tr>
      <w:tr w:rsidR="00EC5F2C" w:rsidRPr="006F40EE" w14:paraId="205A0D01" w14:textId="77777777" w:rsidTr="00545D83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A776" w14:textId="3CABC5CD" w:rsidR="00EC5F2C" w:rsidRPr="006F40EE" w:rsidRDefault="00EC5F2C" w:rsidP="00EC5F2C">
            <w:pPr>
              <w:rPr>
                <w:b/>
                <w:bCs/>
                <w:sz w:val="18"/>
                <w:szCs w:val="18"/>
              </w:rPr>
            </w:pPr>
            <w:r w:rsidRPr="00102CBA">
              <w:rPr>
                <w:b/>
                <w:bCs/>
                <w:sz w:val="18"/>
                <w:szCs w:val="18"/>
              </w:rPr>
              <w:t>RAZLIKA PRIMITAKA I IZDATAKA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90E8A" w14:textId="23303518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-387.743,98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FB892" w14:textId="1F1CFF02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2.939.962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8A8AE" w14:textId="7891DCFC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-390.535,30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C0DC8" w14:textId="01844143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95AB7" w14:textId="26C0F08F" w:rsidR="00EC5F2C" w:rsidRPr="00EC5F2C" w:rsidRDefault="00EC5F2C" w:rsidP="00EC5F2C">
            <w:pPr>
              <w:jc w:val="right"/>
              <w:rPr>
                <w:sz w:val="18"/>
                <w:szCs w:val="18"/>
              </w:rPr>
            </w:pPr>
            <w:r w:rsidRPr="00EC5F2C">
              <w:rPr>
                <w:sz w:val="18"/>
                <w:szCs w:val="18"/>
              </w:rPr>
              <w:t>-13,28%</w:t>
            </w:r>
          </w:p>
        </w:tc>
      </w:tr>
      <w:tr w:rsidR="000E79F3" w14:paraId="5BA968C5" w14:textId="77777777" w:rsidTr="00E620B5">
        <w:trPr>
          <w:trHeight w:val="285"/>
          <w:jc w:val="center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14:paraId="6FC5D674" w14:textId="77777777" w:rsidR="000E79F3" w:rsidRPr="000E79F3" w:rsidRDefault="000E79F3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C. RASPOLOŽIVA SREDSTVA IZ PRETHODNIH GODINA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14:paraId="13C101B3" w14:textId="77777777" w:rsidR="000E79F3" w:rsidRPr="000E79F3" w:rsidRDefault="000E79F3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14:paraId="6E6AF6AF" w14:textId="77777777" w:rsidR="000E79F3" w:rsidRPr="000E79F3" w:rsidRDefault="000E79F3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  <w:hideMark/>
          </w:tcPr>
          <w:p w14:paraId="18867C6E" w14:textId="77777777" w:rsidR="000E79F3" w:rsidRPr="000E79F3" w:rsidRDefault="000E79F3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A604E51" w14:textId="77777777" w:rsidR="000E79F3" w:rsidRPr="000E79F3" w:rsidRDefault="000E79F3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0E79F3" w14:paraId="42453B18" w14:textId="77777777" w:rsidTr="0074696E">
        <w:trPr>
          <w:trHeight w:val="386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52469" w14:textId="77777777" w:rsidR="000E79F3" w:rsidRPr="000E79F3" w:rsidRDefault="000E79F3">
            <w:pPr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UKUPNI DONOS VIŠKA/MANJKA IZ PRETHODNE(IH) GODINA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97A0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3.891.703,33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B9E7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6.094.004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B885" w14:textId="324AC39B" w:rsidR="0074696E" w:rsidRPr="0074696E" w:rsidRDefault="0074696E" w:rsidP="0074696E">
            <w:pPr>
              <w:jc w:val="center"/>
              <w:rPr>
                <w:sz w:val="18"/>
                <w:szCs w:val="18"/>
              </w:rPr>
            </w:pPr>
            <w:r w:rsidRPr="0074696E">
              <w:rPr>
                <w:sz w:val="18"/>
                <w:szCs w:val="18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ABD9" w14:textId="793EEBF8" w:rsidR="000E79F3" w:rsidRPr="0074696E" w:rsidRDefault="0074696E" w:rsidP="00746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5C1B" w14:textId="7DEF810D" w:rsidR="000E79F3" w:rsidRPr="000E79F3" w:rsidRDefault="0074696E" w:rsidP="00746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E79F3" w14:paraId="31F37BD2" w14:textId="77777777" w:rsidTr="0074696E">
        <w:trPr>
          <w:trHeight w:val="378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8E5E7" w14:textId="77777777" w:rsidR="000E79F3" w:rsidRPr="000E79F3" w:rsidRDefault="000E79F3">
            <w:pPr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PRENESENI VIŠAK/MANJAK IZ PRETHODNE GODINE KOJI ĆE SE POKRITI/RASPOREDITI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B520" w14:textId="77777777" w:rsidR="000E79F3" w:rsidRPr="000E79F3" w:rsidRDefault="000E79F3">
            <w:pPr>
              <w:jc w:val="right"/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3.758.316,91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36CE" w14:textId="77777777" w:rsidR="000E79F3" w:rsidRPr="000E79F3" w:rsidRDefault="000E79F3">
            <w:pPr>
              <w:jc w:val="right"/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5.960.618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8727" w14:textId="77777777" w:rsidR="000E79F3" w:rsidRPr="000E79F3" w:rsidRDefault="000E79F3">
            <w:pPr>
              <w:jc w:val="right"/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5.960.617,19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C8FF" w14:textId="77777777" w:rsidR="000E79F3" w:rsidRPr="000E79F3" w:rsidRDefault="000E79F3">
            <w:pPr>
              <w:jc w:val="right"/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158,60%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B2C7" w14:textId="77777777" w:rsidR="000E79F3" w:rsidRPr="000E79F3" w:rsidRDefault="000E79F3">
            <w:pPr>
              <w:jc w:val="right"/>
              <w:rPr>
                <w:b/>
                <w:bCs/>
                <w:sz w:val="18"/>
                <w:szCs w:val="18"/>
              </w:rPr>
            </w:pPr>
            <w:r w:rsidRPr="000E79F3">
              <w:rPr>
                <w:b/>
                <w:bCs/>
                <w:sz w:val="18"/>
                <w:szCs w:val="18"/>
              </w:rPr>
              <w:t>100,00%</w:t>
            </w:r>
          </w:p>
        </w:tc>
      </w:tr>
      <w:tr w:rsidR="000E79F3" w14:paraId="7F7100D2" w14:textId="77777777" w:rsidTr="0074696E">
        <w:trPr>
          <w:trHeight w:val="300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071F" w14:textId="77777777" w:rsidR="000E79F3" w:rsidRPr="000E79F3" w:rsidRDefault="000E79F3">
            <w:pPr>
              <w:rPr>
                <w:color w:val="000000"/>
                <w:sz w:val="18"/>
                <w:szCs w:val="18"/>
              </w:rPr>
            </w:pPr>
            <w:r w:rsidRPr="000E79F3">
              <w:rPr>
                <w:color w:val="000000"/>
                <w:sz w:val="18"/>
                <w:szCs w:val="18"/>
              </w:rPr>
              <w:t>9 Višak prihoda iz prethodne godine koji će se rasporediti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1650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4.086.353,05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E409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6.057.656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1977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6.057.655,84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CF29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148,24%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513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100,00%</w:t>
            </w:r>
          </w:p>
        </w:tc>
      </w:tr>
      <w:tr w:rsidR="000E79F3" w14:paraId="703B376A" w14:textId="77777777" w:rsidTr="00E620B5">
        <w:trPr>
          <w:trHeight w:val="300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7DF7" w14:textId="77777777" w:rsidR="000E79F3" w:rsidRPr="000E79F3" w:rsidRDefault="000E79F3">
            <w:pPr>
              <w:rPr>
                <w:color w:val="000000"/>
                <w:sz w:val="18"/>
                <w:szCs w:val="18"/>
              </w:rPr>
            </w:pPr>
            <w:r w:rsidRPr="000E79F3">
              <w:rPr>
                <w:color w:val="000000"/>
                <w:sz w:val="18"/>
                <w:szCs w:val="18"/>
              </w:rPr>
              <w:t>9 Manjak prihoda iz prethodne godine za pokriće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2D8C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328.036,14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0BE9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97.038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9807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97.038,65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08BB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29,58%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ACA5" w14:textId="77777777" w:rsidR="000E79F3" w:rsidRPr="000E79F3" w:rsidRDefault="000E79F3">
            <w:pPr>
              <w:jc w:val="right"/>
              <w:rPr>
                <w:sz w:val="18"/>
                <w:szCs w:val="18"/>
              </w:rPr>
            </w:pPr>
            <w:r w:rsidRPr="000E79F3">
              <w:rPr>
                <w:sz w:val="18"/>
                <w:szCs w:val="18"/>
              </w:rPr>
              <w:t>100,00%</w:t>
            </w:r>
          </w:p>
        </w:tc>
      </w:tr>
      <w:tr w:rsidR="00102CBA" w:rsidRPr="006F40EE" w14:paraId="1020F1BB" w14:textId="77777777" w:rsidTr="00E620B5">
        <w:trPr>
          <w:trHeight w:val="25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center"/>
          </w:tcPr>
          <w:p w14:paraId="1584B689" w14:textId="1EFA0FA0" w:rsidR="00102CBA" w:rsidRDefault="000E79F3" w:rsidP="0013643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E79F3">
              <w:rPr>
                <w:b/>
                <w:bCs/>
                <w:color w:val="FFFFFF"/>
                <w:sz w:val="18"/>
                <w:szCs w:val="18"/>
              </w:rPr>
              <w:t>D. UKUPNO PRORAČUN (A.+B.+C.)</w:t>
            </w:r>
            <w:r w:rsidRPr="000E79F3">
              <w:rPr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14:paraId="1F5B6F5A" w14:textId="77777777" w:rsidR="00102CBA" w:rsidRDefault="00102CBA" w:rsidP="00136437">
            <w:pPr>
              <w:jc w:val="right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14:paraId="11CB9169" w14:textId="77777777" w:rsidR="00102CBA" w:rsidRDefault="00102CBA" w:rsidP="00136437">
            <w:pPr>
              <w:jc w:val="right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14:paraId="49962816" w14:textId="77777777" w:rsidR="00102CBA" w:rsidRDefault="00102CBA" w:rsidP="00136437">
            <w:pPr>
              <w:jc w:val="right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14:paraId="208C9DA6" w14:textId="77777777" w:rsidR="00102CBA" w:rsidRDefault="00102CBA" w:rsidP="00136437">
            <w:pPr>
              <w:jc w:val="right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</w:tcPr>
          <w:p w14:paraId="4D88B1FC" w14:textId="77777777" w:rsidR="00102CBA" w:rsidRDefault="00102CBA" w:rsidP="00136437">
            <w:pPr>
              <w:jc w:val="right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E620B5" w:rsidRPr="006F40EE" w14:paraId="416887B1" w14:textId="77777777" w:rsidTr="00E620B5">
        <w:trPr>
          <w:trHeight w:val="242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14C58" w14:textId="3ED8A35D" w:rsidR="00E620B5" w:rsidRPr="00E620B5" w:rsidRDefault="00E620B5" w:rsidP="00E620B5">
            <w:pPr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color w:val="000000"/>
                <w:sz w:val="18"/>
                <w:szCs w:val="18"/>
              </w:rPr>
              <w:t>PRIHODI I PRIMICI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8272" w14:textId="51D75ACC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19.820.888,70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04E9" w14:textId="53F5E734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76.249.930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5302" w14:textId="543BB7FB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24.264.345,77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5104" w14:textId="3F073F74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122,42%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F67" w14:textId="45C4FBA7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31,82%</w:t>
            </w:r>
          </w:p>
        </w:tc>
      </w:tr>
      <w:tr w:rsidR="00E620B5" w:rsidRPr="006F40EE" w14:paraId="7815BBCD" w14:textId="77777777" w:rsidTr="00E620B5">
        <w:trPr>
          <w:trHeight w:val="269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695A6" w14:textId="30F717C0" w:rsidR="00E620B5" w:rsidRPr="00E620B5" w:rsidRDefault="00E620B5" w:rsidP="00E620B5">
            <w:pPr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color w:val="000000"/>
                <w:sz w:val="18"/>
                <w:szCs w:val="18"/>
              </w:rPr>
              <w:t>RASHODI I IZDACI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7ED21" w14:textId="1256F1AD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16.420.728,72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CD14" w14:textId="2C8233EB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76.249.930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33AF" w14:textId="1A0E8F72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24.300.936,88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39BFD" w14:textId="3BA1D06C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147,99%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0376" w14:textId="49C58810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31,87%</w:t>
            </w:r>
          </w:p>
        </w:tc>
      </w:tr>
      <w:tr w:rsidR="00E620B5" w:rsidRPr="006F40EE" w14:paraId="1B640611" w14:textId="77777777" w:rsidTr="00E620B5">
        <w:trPr>
          <w:trHeight w:val="269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24328" w14:textId="3A01BCEF" w:rsidR="00E620B5" w:rsidRPr="00E620B5" w:rsidRDefault="00E620B5" w:rsidP="00E620B5">
            <w:pPr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RAZLIKA - REZULTAT GODINE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1CDD" w14:textId="6FB9DE9C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3.400.159,98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2121" w14:textId="489DF2F1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2B679" w14:textId="6E7DF385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-36.591,11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EFE60" w14:textId="70F42BB3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-1,08%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1681E" w14:textId="623D71EE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E620B5" w:rsidRPr="006F40EE" w14:paraId="5EB9114E" w14:textId="77777777" w:rsidTr="009E13CD">
        <w:trPr>
          <w:trHeight w:val="480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1C02D6" w14:textId="6A4893B2" w:rsidR="00E620B5" w:rsidRPr="00E620B5" w:rsidRDefault="00E620B5" w:rsidP="00E620B5">
            <w:pPr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 xml:space="preserve">PRIJENOS VIŠKA/MANJKA U SLJEDEĆE RAZDOBLJE </w:t>
            </w:r>
            <w:r w:rsidRPr="00E620B5">
              <w:rPr>
                <w:sz w:val="18"/>
                <w:szCs w:val="18"/>
              </w:rPr>
              <w:t>(PRENESENI VIŠAK/MANJAK IZ PRETHODNE GODINE KOJI ĆE SE POKRITI/RASPOREDITI + REZULTAT GODINE</w:t>
            </w:r>
            <w:r w:rsidRPr="00E620B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5812B" w14:textId="7D570481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7.158.476,89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915A7" w14:textId="0E54B7D6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88FF" w14:textId="631D40AA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5.924.026,08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D0B" w14:textId="7446B53D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82,76%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972E1" w14:textId="57A3CC2F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E620B5" w:rsidRPr="006F40EE" w14:paraId="3779404A" w14:textId="77777777" w:rsidTr="009E13CD">
        <w:trPr>
          <w:trHeight w:val="480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60B00" w14:textId="41DD1DFC" w:rsidR="00E620B5" w:rsidRPr="00E620B5" w:rsidRDefault="00E620B5" w:rsidP="00E620B5">
            <w:pPr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lastRenderedPageBreak/>
              <w:t>UKUPNI DONOS VIŠKA/MANJKA IZ PRETHODNE GODINE + REZULTAT GODINE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E85A" w14:textId="5AD43080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t>7.291.863,31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8729" w14:textId="1955842E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E7CA" w14:textId="00BC9ED9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t>6.057.412,50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1D8E" w14:textId="5F269EE8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t>83,07%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9D16" w14:textId="67AB0D56" w:rsidR="00E620B5" w:rsidRPr="00E620B5" w:rsidRDefault="00E620B5" w:rsidP="00E620B5">
            <w:pPr>
              <w:jc w:val="right"/>
              <w:rPr>
                <w:b/>
                <w:bCs/>
                <w:sz w:val="18"/>
                <w:szCs w:val="18"/>
              </w:rPr>
            </w:pPr>
            <w:r w:rsidRPr="00E620B5">
              <w:rPr>
                <w:sz w:val="18"/>
                <w:szCs w:val="18"/>
              </w:rPr>
              <w:t>-</w:t>
            </w:r>
          </w:p>
        </w:tc>
      </w:tr>
    </w:tbl>
    <w:p w14:paraId="6BAB839B" w14:textId="77777777" w:rsidR="00396D96" w:rsidRDefault="00396D96" w:rsidP="00396D96">
      <w:pPr>
        <w:autoSpaceDE w:val="0"/>
        <w:autoSpaceDN w:val="0"/>
        <w:adjustRightInd w:val="0"/>
        <w:jc w:val="both"/>
        <w:rPr>
          <w:color w:val="0070C0"/>
        </w:rPr>
      </w:pPr>
    </w:p>
    <w:p w14:paraId="6C11470C" w14:textId="16BF9C70" w:rsidR="00566F97" w:rsidRPr="000475B7" w:rsidRDefault="00566F97" w:rsidP="00566F97">
      <w:pPr>
        <w:pStyle w:val="TEKST-JOSIPAA"/>
        <w:spacing w:after="0"/>
      </w:pPr>
      <w:r w:rsidRPr="000475B7">
        <w:t xml:space="preserve">Razlika ostvarenih prihoda/primitaka i izvršenih rashoda/izdataka proračuna </w:t>
      </w:r>
      <w:r w:rsidR="00445406" w:rsidRPr="000475B7">
        <w:t>do 30. lipnja</w:t>
      </w:r>
      <w:r w:rsidRPr="000475B7">
        <w:t xml:space="preserve"> 202</w:t>
      </w:r>
      <w:r w:rsidR="00445406" w:rsidRPr="000475B7">
        <w:t>3</w:t>
      </w:r>
      <w:r w:rsidRPr="000475B7">
        <w:t xml:space="preserve">. godine je tekući </w:t>
      </w:r>
      <w:r w:rsidR="00445406" w:rsidRPr="000475B7">
        <w:t>deficit</w:t>
      </w:r>
      <w:r w:rsidRPr="000475B7">
        <w:t xml:space="preserve"> proračuna (rezultat </w:t>
      </w:r>
      <w:r w:rsidR="00445406" w:rsidRPr="000475B7">
        <w:t xml:space="preserve">tekuće </w:t>
      </w:r>
      <w:r w:rsidRPr="000475B7">
        <w:t>godine</w:t>
      </w:r>
      <w:r w:rsidR="00445406" w:rsidRPr="000475B7">
        <w:t xml:space="preserve"> na kraju izvještajnog razdoblja</w:t>
      </w:r>
      <w:r w:rsidRPr="000475B7">
        <w:t xml:space="preserve">) u iznosu od </w:t>
      </w:r>
      <w:r w:rsidR="00445406" w:rsidRPr="000475B7">
        <w:t>36.591,11 €</w:t>
      </w:r>
      <w:r w:rsidRPr="000475B7">
        <w:t>.</w:t>
      </w:r>
    </w:p>
    <w:p w14:paraId="6DDF89B3" w14:textId="7338A0F3" w:rsidR="00566F97" w:rsidRPr="000475B7" w:rsidRDefault="00566F97" w:rsidP="00566F97">
      <w:pPr>
        <w:pStyle w:val="TEKST-JOSIPAA"/>
        <w:spacing w:after="0"/>
      </w:pPr>
      <w:r w:rsidRPr="000475B7">
        <w:t xml:space="preserve">Donošenjem Odluke o raspodjeli rezultata </w:t>
      </w:r>
      <w:r w:rsidR="00445406" w:rsidRPr="000475B7">
        <w:t>Grada Samobora</w:t>
      </w:r>
      <w:r w:rsidRPr="000475B7">
        <w:t xml:space="preserve"> za 202</w:t>
      </w:r>
      <w:r w:rsidR="00445406" w:rsidRPr="000475B7">
        <w:t>2</w:t>
      </w:r>
      <w:r w:rsidRPr="000475B7">
        <w:t xml:space="preserve">. </w:t>
      </w:r>
      <w:r w:rsidR="00445406" w:rsidRPr="000475B7">
        <w:t>godinu</w:t>
      </w:r>
      <w:r w:rsidR="000F592A">
        <w:t xml:space="preserve"> (Službene vijesti Grada Samobora br. 6/23.)</w:t>
      </w:r>
      <w:r w:rsidR="00445406" w:rsidRPr="000475B7">
        <w:t xml:space="preserve"> i odluka o raspodjeli rezultata proračunskih korisnika </w:t>
      </w:r>
      <w:r w:rsidRPr="000475B7">
        <w:t>izvršili su se preduvjeti za uključivanje konačnog rezultata iz 202</w:t>
      </w:r>
      <w:r w:rsidR="00445406" w:rsidRPr="000475B7">
        <w:t>2</w:t>
      </w:r>
      <w:r w:rsidRPr="000475B7">
        <w:t xml:space="preserve">. utvrđenog po izvorima financiranja koji se uključio u proračun II. Izmjenama i dopunama proračuna. Kada se tekućem rezultatu polugodišnjeg razdoblja od </w:t>
      </w:r>
      <w:r w:rsidR="006407AD" w:rsidRPr="000475B7">
        <w:t>-36.591,11 €</w:t>
      </w:r>
      <w:r w:rsidRPr="000475B7">
        <w:t xml:space="preserve"> pribroji preneseni višak iz 202</w:t>
      </w:r>
      <w:r w:rsidR="006407AD" w:rsidRPr="000475B7">
        <w:t>2</w:t>
      </w:r>
      <w:r w:rsidRPr="000475B7">
        <w:t>., koji je uključen u plan proračuna za 202</w:t>
      </w:r>
      <w:r w:rsidR="006407AD" w:rsidRPr="000475B7">
        <w:t>3</w:t>
      </w:r>
      <w:r w:rsidRPr="000475B7">
        <w:t xml:space="preserve">. u konsolidiranom iznosu od </w:t>
      </w:r>
      <w:r w:rsidR="006407AD" w:rsidRPr="000475B7">
        <w:t>5.960.617,19 €</w:t>
      </w:r>
      <w:r w:rsidRPr="000475B7">
        <w:t xml:space="preserve"> (ukupan donos konsolidiranog viška iznosio je </w:t>
      </w:r>
      <w:r w:rsidR="006407AD" w:rsidRPr="000475B7">
        <w:t>6.094.003,61 €</w:t>
      </w:r>
      <w:r w:rsidRPr="000475B7">
        <w:t>, a u proračun 202</w:t>
      </w:r>
      <w:r w:rsidR="006407AD" w:rsidRPr="000475B7">
        <w:t>3</w:t>
      </w:r>
      <w:r w:rsidRPr="000475B7">
        <w:t xml:space="preserve">. nije uključen dio viška prihoda Osnovne škole Milana Langa Bregana u iznosu od </w:t>
      </w:r>
      <w:r w:rsidR="006407AD" w:rsidRPr="000475B7">
        <w:t>133.386,42 €</w:t>
      </w:r>
      <w:r w:rsidRPr="000475B7">
        <w:t xml:space="preserve"> ostvarenih iz donacija), ukupan rezultat je višak prihoda nad rashodima u iznosu od </w:t>
      </w:r>
      <w:r w:rsidR="006407AD" w:rsidRPr="000475B7">
        <w:t>5.924.026,08 €</w:t>
      </w:r>
      <w:r w:rsidRPr="000475B7">
        <w:t xml:space="preserve">. Kada navedenom tekućem rezultatu pribrojimo ukupan preneseni rezultat koji uključuje i </w:t>
      </w:r>
      <w:r w:rsidR="006407AD" w:rsidRPr="000475B7">
        <w:t xml:space="preserve">133.386,42 € </w:t>
      </w:r>
      <w:r w:rsidR="0011197F" w:rsidRPr="000475B7">
        <w:t xml:space="preserve">viškova Osnovne škole Milana Langa uključenih </w:t>
      </w:r>
      <w:r w:rsidRPr="000475B7">
        <w:t xml:space="preserve">u </w:t>
      </w:r>
      <w:r w:rsidR="0011197F" w:rsidRPr="000475B7">
        <w:t xml:space="preserve">projekciju za </w:t>
      </w:r>
      <w:r w:rsidRPr="000475B7">
        <w:t>202</w:t>
      </w:r>
      <w:r w:rsidR="006407AD" w:rsidRPr="000475B7">
        <w:t>5</w:t>
      </w:r>
      <w:r w:rsidRPr="000475B7">
        <w:t>.</w:t>
      </w:r>
      <w:r w:rsidR="0011197F" w:rsidRPr="000475B7">
        <w:t xml:space="preserve"> godinu</w:t>
      </w:r>
      <w:r w:rsidR="006407AD" w:rsidRPr="000475B7">
        <w:t>,</w:t>
      </w:r>
      <w:r w:rsidRPr="000475B7">
        <w:t xml:space="preserve"> dobije se konsolidirani rezultat proračuna za prvo polugodište 202</w:t>
      </w:r>
      <w:r w:rsidR="006407AD" w:rsidRPr="000475B7">
        <w:t>3</w:t>
      </w:r>
      <w:r w:rsidRPr="000475B7">
        <w:t xml:space="preserve">. u iznosu od </w:t>
      </w:r>
      <w:r w:rsidR="006407AD" w:rsidRPr="000475B7">
        <w:t>6.057.412,50 €</w:t>
      </w:r>
      <w:r w:rsidRPr="000475B7">
        <w:t>.</w:t>
      </w:r>
    </w:p>
    <w:p w14:paraId="69869BBB" w14:textId="77777777" w:rsidR="00566F97" w:rsidRPr="000475B7" w:rsidRDefault="00566F97" w:rsidP="00051611">
      <w:pPr>
        <w:autoSpaceDE w:val="0"/>
        <w:autoSpaceDN w:val="0"/>
        <w:adjustRightInd w:val="0"/>
        <w:ind w:firstLine="708"/>
        <w:jc w:val="both"/>
      </w:pPr>
    </w:p>
    <w:p w14:paraId="1C6712AB" w14:textId="75C3CE87" w:rsidR="00BC2278" w:rsidRPr="000475B7" w:rsidRDefault="003430E1" w:rsidP="00D13C00">
      <w:pPr>
        <w:jc w:val="center"/>
        <w:rPr>
          <w:b/>
        </w:rPr>
      </w:pPr>
      <w:r w:rsidRPr="000475B7">
        <w:rPr>
          <w:b/>
        </w:rPr>
        <w:t>2</w:t>
      </w:r>
      <w:r w:rsidR="00BC2278" w:rsidRPr="000475B7">
        <w:rPr>
          <w:b/>
        </w:rPr>
        <w:t xml:space="preserve">.2. </w:t>
      </w:r>
      <w:r w:rsidR="00EC5652">
        <w:rPr>
          <w:b/>
        </w:rPr>
        <w:t xml:space="preserve">PRIKAZ </w:t>
      </w:r>
      <w:r w:rsidR="00BC2278" w:rsidRPr="000475B7">
        <w:rPr>
          <w:b/>
          <w:caps/>
        </w:rPr>
        <w:t>manjk</w:t>
      </w:r>
      <w:r w:rsidR="00EC5652">
        <w:rPr>
          <w:b/>
          <w:caps/>
        </w:rPr>
        <w:t>a ODNOSNO VIŠKA</w:t>
      </w:r>
      <w:r w:rsidR="00BC2278" w:rsidRPr="000475B7">
        <w:rPr>
          <w:b/>
          <w:caps/>
        </w:rPr>
        <w:t xml:space="preserve"> proračuna</w:t>
      </w:r>
    </w:p>
    <w:p w14:paraId="7F553BA2" w14:textId="77777777" w:rsidR="00BC2278" w:rsidRPr="000475B7" w:rsidRDefault="00BC2278" w:rsidP="00BC2278">
      <w:pPr>
        <w:ind w:firstLine="708"/>
      </w:pPr>
    </w:p>
    <w:p w14:paraId="6591D69F" w14:textId="77777777" w:rsidR="00E1299E" w:rsidRPr="000475B7" w:rsidRDefault="00E1299E" w:rsidP="00E1299E">
      <w:pPr>
        <w:autoSpaceDE w:val="0"/>
        <w:autoSpaceDN w:val="0"/>
        <w:adjustRightInd w:val="0"/>
        <w:ind w:firstLine="708"/>
        <w:jc w:val="both"/>
      </w:pPr>
      <w:r w:rsidRPr="000475B7">
        <w:t>Manjak prihoda iz 2022. godine planiran za pokriće u Proračunu Grada za 2023. godinu ukupno iznosi 80.991,00 €, i to iz izvora prihoda od posebnih namjena i prihoda od pomoći, a navedeni manjak pokriven je uplatama u prvoj polovici 2023. godine. Najveći dio manjkova odnosi se na naknadno odobravanje određenih rashoda iz izvora pomoći, a za koje su rashodi bili realizirani u ranijim razdobljima iz nekog drugog izvora financiranja. Manjkovi prihoda iz 2022. godine iznose kako slijedi:</w:t>
      </w:r>
    </w:p>
    <w:p w14:paraId="26E3727F" w14:textId="77777777" w:rsidR="00E1299E" w:rsidRPr="000475B7" w:rsidRDefault="00E1299E" w:rsidP="00E1299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6"/>
        <w:gridCol w:w="2410"/>
      </w:tblGrid>
      <w:tr w:rsidR="00E1299E" w:rsidRPr="000475B7" w14:paraId="5C097856" w14:textId="77777777" w:rsidTr="001B0560">
        <w:trPr>
          <w:trHeight w:val="870"/>
        </w:trPr>
        <w:tc>
          <w:tcPr>
            <w:tcW w:w="6936" w:type="dxa"/>
            <w:shd w:val="clear" w:color="000000" w:fill="D9D9D9"/>
            <w:noWrap/>
            <w:vAlign w:val="center"/>
            <w:hideMark/>
          </w:tcPr>
          <w:p w14:paraId="7EAC38B7" w14:textId="77777777" w:rsidR="00E1299E" w:rsidRPr="000475B7" w:rsidRDefault="00E1299E" w:rsidP="001B0560">
            <w:pPr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3008C8BB" w14:textId="77777777" w:rsidR="00E1299E" w:rsidRPr="000475B7" w:rsidRDefault="00E1299E" w:rsidP="001B0560">
            <w:pPr>
              <w:jc w:val="center"/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Odluka o raspodjeli rezultata Grada Samobora za 2022.</w:t>
            </w:r>
          </w:p>
        </w:tc>
      </w:tr>
      <w:tr w:rsidR="00E1299E" w:rsidRPr="000475B7" w14:paraId="1D3908C6" w14:textId="77777777" w:rsidTr="001B0560">
        <w:trPr>
          <w:trHeight w:val="315"/>
        </w:trPr>
        <w:tc>
          <w:tcPr>
            <w:tcW w:w="6936" w:type="dxa"/>
            <w:shd w:val="clear" w:color="auto" w:fill="auto"/>
            <w:noWrap/>
            <w:vAlign w:val="center"/>
            <w:hideMark/>
          </w:tcPr>
          <w:p w14:paraId="725A633D" w14:textId="77777777" w:rsidR="00E1299E" w:rsidRPr="000475B7" w:rsidRDefault="00E1299E" w:rsidP="001B0560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9E1FDD" w14:textId="77777777" w:rsidR="00E1299E" w:rsidRPr="000475B7" w:rsidRDefault="00E1299E" w:rsidP="001B0560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15.497,92</w:t>
            </w:r>
          </w:p>
        </w:tc>
      </w:tr>
      <w:tr w:rsidR="00E1299E" w:rsidRPr="000475B7" w14:paraId="3189DAF8" w14:textId="77777777" w:rsidTr="001B0560">
        <w:trPr>
          <w:trHeight w:val="315"/>
        </w:trPr>
        <w:tc>
          <w:tcPr>
            <w:tcW w:w="6936" w:type="dxa"/>
            <w:shd w:val="clear" w:color="auto" w:fill="auto"/>
            <w:noWrap/>
            <w:vAlign w:val="center"/>
            <w:hideMark/>
          </w:tcPr>
          <w:p w14:paraId="30126335" w14:textId="77777777" w:rsidR="00E1299E" w:rsidRPr="000475B7" w:rsidRDefault="00E1299E" w:rsidP="001B0560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Prihodi od naplate za uređenje voda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4A279" w14:textId="77777777" w:rsidR="00E1299E" w:rsidRPr="000475B7" w:rsidRDefault="00E1299E" w:rsidP="001B0560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15.497,92</w:t>
            </w:r>
          </w:p>
        </w:tc>
      </w:tr>
      <w:tr w:rsidR="00E1299E" w:rsidRPr="000475B7" w14:paraId="279B6694" w14:textId="77777777" w:rsidTr="001B0560">
        <w:trPr>
          <w:trHeight w:val="315"/>
        </w:trPr>
        <w:tc>
          <w:tcPr>
            <w:tcW w:w="6936" w:type="dxa"/>
            <w:shd w:val="clear" w:color="auto" w:fill="auto"/>
            <w:noWrap/>
            <w:vAlign w:val="center"/>
            <w:hideMark/>
          </w:tcPr>
          <w:p w14:paraId="10A21BDC" w14:textId="77777777" w:rsidR="00E1299E" w:rsidRPr="000475B7" w:rsidRDefault="00E1299E" w:rsidP="001B0560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139081" w14:textId="77777777" w:rsidR="00E1299E" w:rsidRPr="000475B7" w:rsidRDefault="00E1299E" w:rsidP="001B0560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65.493,08</w:t>
            </w:r>
          </w:p>
        </w:tc>
      </w:tr>
      <w:tr w:rsidR="00E1299E" w:rsidRPr="000475B7" w14:paraId="4F9273D3" w14:textId="77777777" w:rsidTr="001B0560">
        <w:trPr>
          <w:trHeight w:val="525"/>
        </w:trPr>
        <w:tc>
          <w:tcPr>
            <w:tcW w:w="6936" w:type="dxa"/>
            <w:shd w:val="clear" w:color="auto" w:fill="auto"/>
            <w:vAlign w:val="center"/>
            <w:hideMark/>
          </w:tcPr>
          <w:p w14:paraId="0FBAFAB5" w14:textId="77777777" w:rsidR="00E1299E" w:rsidRPr="000475B7" w:rsidRDefault="00E1299E" w:rsidP="001B0560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Tekuća pomoć iz DP temeljem prijenosa EU sredstava za izvanredno održavanje prometnice Falaščak - Galgovo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0BB69" w14:textId="77777777" w:rsidR="00E1299E" w:rsidRPr="000475B7" w:rsidRDefault="00E1299E" w:rsidP="001B0560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13.968,42</w:t>
            </w:r>
          </w:p>
        </w:tc>
      </w:tr>
      <w:tr w:rsidR="00E1299E" w:rsidRPr="000475B7" w14:paraId="545EF616" w14:textId="77777777" w:rsidTr="00C16557">
        <w:trPr>
          <w:trHeight w:val="993"/>
        </w:trPr>
        <w:tc>
          <w:tcPr>
            <w:tcW w:w="6936" w:type="dxa"/>
            <w:shd w:val="clear" w:color="auto" w:fill="auto"/>
            <w:vAlign w:val="center"/>
            <w:hideMark/>
          </w:tcPr>
          <w:p w14:paraId="407246D6" w14:textId="77777777" w:rsidR="00E1299E" w:rsidRPr="000475B7" w:rsidRDefault="00E1299E" w:rsidP="001B0560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Tekuća pomoć iz DP temeljem prijenosa EU sredstava za izvanredno održavanje prometnica Vukovarske ulice, Ulice Vladimira Kirina, Kolodvorske ulice, ceste u naselju Javorek u MO Grdanjci, ceste Sv. Martin (od groblja do pošte) i ceste u Konščici prema Sv. Martinu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449C5" w14:textId="77777777" w:rsidR="00E1299E" w:rsidRPr="000475B7" w:rsidRDefault="00E1299E" w:rsidP="001B0560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29.998,67</w:t>
            </w:r>
          </w:p>
        </w:tc>
      </w:tr>
      <w:tr w:rsidR="00E1299E" w:rsidRPr="000475B7" w14:paraId="38D14B60" w14:textId="77777777" w:rsidTr="001B0560">
        <w:trPr>
          <w:trHeight w:val="525"/>
        </w:trPr>
        <w:tc>
          <w:tcPr>
            <w:tcW w:w="6936" w:type="dxa"/>
            <w:shd w:val="clear" w:color="auto" w:fill="auto"/>
            <w:vAlign w:val="center"/>
            <w:hideMark/>
          </w:tcPr>
          <w:p w14:paraId="5A139D01" w14:textId="06814F4A" w:rsidR="00E1299E" w:rsidRPr="000475B7" w:rsidRDefault="00E1299E" w:rsidP="001B0560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Tekuća pomoć iz DP temeljem prijenosa EU sredstava za provedbu mjera zaštite Vile A</w:t>
            </w:r>
            <w:r w:rsidR="00045BB0">
              <w:rPr>
                <w:sz w:val="20"/>
                <w:szCs w:val="20"/>
              </w:rPr>
              <w:t>l</w:t>
            </w:r>
            <w:r w:rsidRPr="000475B7">
              <w:rPr>
                <w:sz w:val="20"/>
                <w:szCs w:val="20"/>
              </w:rPr>
              <w:t>lnoch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B2899" w14:textId="77777777" w:rsidR="00E1299E" w:rsidRPr="000475B7" w:rsidRDefault="00E1299E" w:rsidP="001B0560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11.820,63</w:t>
            </w:r>
          </w:p>
        </w:tc>
      </w:tr>
      <w:tr w:rsidR="00E1299E" w:rsidRPr="000475B7" w14:paraId="4C3B3DC2" w14:textId="77777777" w:rsidTr="00C16557">
        <w:trPr>
          <w:trHeight w:val="575"/>
        </w:trPr>
        <w:tc>
          <w:tcPr>
            <w:tcW w:w="6936" w:type="dxa"/>
            <w:shd w:val="clear" w:color="auto" w:fill="auto"/>
            <w:vAlign w:val="center"/>
            <w:hideMark/>
          </w:tcPr>
          <w:p w14:paraId="50457AE4" w14:textId="77777777" w:rsidR="00E1299E" w:rsidRPr="000475B7" w:rsidRDefault="00E1299E" w:rsidP="001B0560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Tekuća pomoć iz DP temeljem prijenosa EU sredstava za provedbu mjera zaštite zgrade na adresi Trg kralja Tomislava 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84E94" w14:textId="77777777" w:rsidR="00E1299E" w:rsidRPr="000475B7" w:rsidRDefault="00E1299E" w:rsidP="001B0560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9.705,36</w:t>
            </w:r>
          </w:p>
        </w:tc>
      </w:tr>
      <w:tr w:rsidR="00E1299E" w:rsidRPr="000475B7" w14:paraId="25870174" w14:textId="77777777" w:rsidTr="001B0560">
        <w:trPr>
          <w:trHeight w:val="315"/>
        </w:trPr>
        <w:tc>
          <w:tcPr>
            <w:tcW w:w="6936" w:type="dxa"/>
            <w:shd w:val="clear" w:color="000000" w:fill="D9D9D9"/>
            <w:vAlign w:val="center"/>
            <w:hideMark/>
          </w:tcPr>
          <w:p w14:paraId="17BD2BF2" w14:textId="77777777" w:rsidR="00E1299E" w:rsidRPr="000475B7" w:rsidRDefault="00E1299E" w:rsidP="001B0560">
            <w:pPr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Ukupno manjkovi</w:t>
            </w:r>
          </w:p>
        </w:tc>
        <w:tc>
          <w:tcPr>
            <w:tcW w:w="2410" w:type="dxa"/>
            <w:shd w:val="clear" w:color="000000" w:fill="D9D9D9"/>
            <w:noWrap/>
            <w:vAlign w:val="center"/>
            <w:hideMark/>
          </w:tcPr>
          <w:p w14:paraId="4F4BAF0A" w14:textId="77777777" w:rsidR="00E1299E" w:rsidRPr="000475B7" w:rsidRDefault="00E1299E" w:rsidP="001B0560">
            <w:pPr>
              <w:jc w:val="right"/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80.991,00</w:t>
            </w:r>
          </w:p>
        </w:tc>
      </w:tr>
    </w:tbl>
    <w:p w14:paraId="78E0DD2C" w14:textId="77777777" w:rsidR="00E1299E" w:rsidRDefault="00E1299E" w:rsidP="00051611">
      <w:pPr>
        <w:autoSpaceDE w:val="0"/>
        <w:autoSpaceDN w:val="0"/>
        <w:adjustRightInd w:val="0"/>
        <w:ind w:firstLine="708"/>
        <w:jc w:val="both"/>
      </w:pPr>
    </w:p>
    <w:p w14:paraId="509BEAEA" w14:textId="3E20516F" w:rsidR="00322122" w:rsidRPr="000475B7" w:rsidRDefault="00160CFF" w:rsidP="00051611">
      <w:pPr>
        <w:autoSpaceDE w:val="0"/>
        <w:autoSpaceDN w:val="0"/>
        <w:adjustRightInd w:val="0"/>
        <w:ind w:firstLine="708"/>
        <w:jc w:val="both"/>
      </w:pPr>
      <w:r w:rsidRPr="000475B7">
        <w:t>Višak prihoda iz 202</w:t>
      </w:r>
      <w:r w:rsidR="00A70376" w:rsidRPr="000475B7">
        <w:t>2</w:t>
      </w:r>
      <w:r w:rsidRPr="000475B7">
        <w:t>. godine planiran u Proračunu Grada za 202</w:t>
      </w:r>
      <w:r w:rsidR="00A70376" w:rsidRPr="000475B7">
        <w:t>3</w:t>
      </w:r>
      <w:r w:rsidRPr="000475B7">
        <w:t xml:space="preserve">. godinu </w:t>
      </w:r>
      <w:r w:rsidR="00477380" w:rsidRPr="000475B7">
        <w:t xml:space="preserve">u dijelu koji se odnosi na Grad </w:t>
      </w:r>
      <w:r w:rsidRPr="000475B7">
        <w:t xml:space="preserve">ukupno iznosi </w:t>
      </w:r>
      <w:r w:rsidR="00A70376" w:rsidRPr="000475B7">
        <w:t>5.869.216,39 €</w:t>
      </w:r>
      <w:r w:rsidRPr="000475B7">
        <w:t>, i to iz izvora prihoda od posebnih namjena, pomoći, donacija, prihodi od prodaje ili zamjene nefinancijske imovine i naknade s naslova osiguranja te općih prihoda i primitaka.</w:t>
      </w:r>
      <w:r w:rsidR="00051611" w:rsidRPr="000475B7">
        <w:t xml:space="preserve"> </w:t>
      </w:r>
      <w:r w:rsidR="00322122" w:rsidRPr="000475B7">
        <w:t>Viškovi prihoda iz 202</w:t>
      </w:r>
      <w:r w:rsidR="00A70376" w:rsidRPr="000475B7">
        <w:t>2</w:t>
      </w:r>
      <w:r w:rsidR="00322122" w:rsidRPr="000475B7">
        <w:t>. godine</w:t>
      </w:r>
      <w:r w:rsidR="00051611" w:rsidRPr="000475B7">
        <w:t xml:space="preserve"> iznose kako slijedi:</w:t>
      </w: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4"/>
        <w:gridCol w:w="2552"/>
      </w:tblGrid>
      <w:tr w:rsidR="000475B7" w:rsidRPr="000475B7" w14:paraId="6DA0E726" w14:textId="77777777" w:rsidTr="00CA085A">
        <w:trPr>
          <w:trHeight w:val="870"/>
        </w:trPr>
        <w:tc>
          <w:tcPr>
            <w:tcW w:w="6794" w:type="dxa"/>
            <w:shd w:val="clear" w:color="000000" w:fill="D9D9D9"/>
            <w:noWrap/>
            <w:vAlign w:val="center"/>
            <w:hideMark/>
          </w:tcPr>
          <w:p w14:paraId="5E3FDF9E" w14:textId="77777777" w:rsidR="00A251BF" w:rsidRPr="000475B7" w:rsidRDefault="00A251BF">
            <w:pPr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lastRenderedPageBreak/>
              <w:t xml:space="preserve">Izvor financiranja </w:t>
            </w:r>
          </w:p>
        </w:tc>
        <w:tc>
          <w:tcPr>
            <w:tcW w:w="2552" w:type="dxa"/>
            <w:shd w:val="clear" w:color="000000" w:fill="D9D9D9"/>
            <w:vAlign w:val="center"/>
            <w:hideMark/>
          </w:tcPr>
          <w:p w14:paraId="537293E7" w14:textId="77777777" w:rsidR="00A251BF" w:rsidRPr="000475B7" w:rsidRDefault="00A251BF">
            <w:pPr>
              <w:jc w:val="center"/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Odluka o raspodjeli rezultata Grada Samobora za 2022.</w:t>
            </w:r>
          </w:p>
        </w:tc>
      </w:tr>
      <w:tr w:rsidR="000475B7" w:rsidRPr="000475B7" w14:paraId="4BA7FBD7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50D07BAA" w14:textId="77777777" w:rsidR="00A251BF" w:rsidRPr="000475B7" w:rsidRDefault="00A251BF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Opći prihodi i primici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250119" w14:textId="77777777" w:rsidR="00A251BF" w:rsidRPr="000475B7" w:rsidRDefault="00A251BF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5.053.567,67</w:t>
            </w:r>
          </w:p>
        </w:tc>
      </w:tr>
      <w:tr w:rsidR="000475B7" w:rsidRPr="000475B7" w14:paraId="4EA6293A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06754631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Nenamjenski prihodi poslovanja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128C88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5.053.567,67</w:t>
            </w:r>
          </w:p>
        </w:tc>
      </w:tr>
      <w:tr w:rsidR="000475B7" w:rsidRPr="000475B7" w14:paraId="560D187E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57887E85" w14:textId="77777777" w:rsidR="00A251BF" w:rsidRPr="000475B7" w:rsidRDefault="00A251BF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A6A9619" w14:textId="77777777" w:rsidR="00A251BF" w:rsidRPr="000475B7" w:rsidRDefault="00A251BF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160.987,24</w:t>
            </w:r>
          </w:p>
        </w:tc>
      </w:tr>
      <w:tr w:rsidR="000475B7" w:rsidRPr="000475B7" w14:paraId="781DA277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4F718AB1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Turistička pristojba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E277E0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6.542,82</w:t>
            </w:r>
          </w:p>
        </w:tc>
      </w:tr>
      <w:tr w:rsidR="000475B7" w:rsidRPr="000475B7" w14:paraId="4709C889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23EEA41F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Naknada za zadržavanje nezakonito izgrađenih zgrada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1AFA87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6.418,63</w:t>
            </w:r>
          </w:p>
        </w:tc>
      </w:tr>
      <w:tr w:rsidR="000475B7" w:rsidRPr="000475B7" w14:paraId="224A6BE5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5D5F1226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Komunalna naknada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48289A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8.053,58</w:t>
            </w:r>
          </w:p>
        </w:tc>
      </w:tr>
      <w:tr w:rsidR="000475B7" w:rsidRPr="000475B7" w14:paraId="7AF835C2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1C1A02C4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Komunalni doprinos i koncesije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E8D320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96.771,64</w:t>
            </w:r>
          </w:p>
        </w:tc>
      </w:tr>
      <w:tr w:rsidR="000475B7" w:rsidRPr="000475B7" w14:paraId="6B88A45B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1F334A17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Spomenička renta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AE1C84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43.200,57</w:t>
            </w:r>
          </w:p>
        </w:tc>
      </w:tr>
      <w:tr w:rsidR="000475B7" w:rsidRPr="000475B7" w14:paraId="531A7861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74161DEF" w14:textId="77777777" w:rsidR="00A251BF" w:rsidRPr="000475B7" w:rsidRDefault="00A251BF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F8742CD" w14:textId="77777777" w:rsidR="00A251BF" w:rsidRPr="000475B7" w:rsidRDefault="00A251BF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186.408,80</w:t>
            </w:r>
          </w:p>
        </w:tc>
      </w:tr>
      <w:tr w:rsidR="000475B7" w:rsidRPr="000475B7" w14:paraId="2BF5233A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39890D23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 xml:space="preserve">Tekuća pomoć za Školsku shemu za voće i povrće i mlijeko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C9C0C5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5.016,06</w:t>
            </w:r>
          </w:p>
        </w:tc>
      </w:tr>
      <w:tr w:rsidR="000475B7" w:rsidRPr="000475B7" w14:paraId="1D6C12FA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765543DB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Tekuće pomoći od izvanproračunskih korisnika (ŽUC)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1915F4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161.484,32</w:t>
            </w:r>
          </w:p>
        </w:tc>
      </w:tr>
      <w:tr w:rsidR="000475B7" w:rsidRPr="000475B7" w14:paraId="5671E147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5620B26C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Kapitalna pomoć Zagrebačke županije za Inkubator II MTS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69BC84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19.908,42</w:t>
            </w:r>
          </w:p>
        </w:tc>
      </w:tr>
      <w:tr w:rsidR="000475B7" w:rsidRPr="000475B7" w14:paraId="63B626B3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69DC4C03" w14:textId="77777777" w:rsidR="00A251BF" w:rsidRPr="000475B7" w:rsidRDefault="00A251BF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Donacije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5D0C85" w14:textId="77777777" w:rsidR="00A251BF" w:rsidRPr="000475B7" w:rsidRDefault="00A251BF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32.665,73</w:t>
            </w:r>
          </w:p>
        </w:tc>
      </w:tr>
      <w:tr w:rsidR="000475B7" w:rsidRPr="000475B7" w14:paraId="3215D747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5DF79FCE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Tekuće donacije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BA888F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1.061,78</w:t>
            </w:r>
          </w:p>
        </w:tc>
      </w:tr>
      <w:tr w:rsidR="000475B7" w:rsidRPr="000475B7" w14:paraId="4413692F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0AF0860E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Kapitalne donacije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537099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15.694,46</w:t>
            </w:r>
          </w:p>
        </w:tc>
      </w:tr>
      <w:tr w:rsidR="000475B7" w:rsidRPr="000475B7" w14:paraId="6B3B6A2E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37B7147B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Ošasna ostavina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997573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15.909,49</w:t>
            </w:r>
          </w:p>
        </w:tc>
      </w:tr>
      <w:tr w:rsidR="000475B7" w:rsidRPr="000475B7" w14:paraId="6479B450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616569C2" w14:textId="77777777" w:rsidR="00A251BF" w:rsidRPr="000475B7" w:rsidRDefault="00A251BF">
            <w:pPr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Izvor  Prihodi od prodaje ili zamjene nefinancijske imovine i naknade s naslova osiguranja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A972BD8" w14:textId="77777777" w:rsidR="00A251BF" w:rsidRPr="000475B7" w:rsidRDefault="00A251BF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435.586,95</w:t>
            </w:r>
          </w:p>
        </w:tc>
      </w:tr>
      <w:tr w:rsidR="000475B7" w:rsidRPr="000475B7" w14:paraId="22AAD974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2C075FC5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Prihodi od nefinancijske imovine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1F1C1F6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340.157,72</w:t>
            </w:r>
          </w:p>
        </w:tc>
      </w:tr>
      <w:tr w:rsidR="000475B7" w:rsidRPr="000475B7" w14:paraId="43D9B6D4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0F64FDE0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Prihodi od prodaje stanova na kojima postoji stanarsko pravo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6C3FD6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81.093,05</w:t>
            </w:r>
          </w:p>
        </w:tc>
      </w:tr>
      <w:tr w:rsidR="000475B7" w:rsidRPr="000475B7" w14:paraId="7E225C3B" w14:textId="77777777" w:rsidTr="00CA085A">
        <w:trPr>
          <w:trHeight w:val="315"/>
        </w:trPr>
        <w:tc>
          <w:tcPr>
            <w:tcW w:w="6794" w:type="dxa"/>
            <w:shd w:val="clear" w:color="auto" w:fill="auto"/>
            <w:noWrap/>
            <w:vAlign w:val="center"/>
            <w:hideMark/>
          </w:tcPr>
          <w:p w14:paraId="1247C4CD" w14:textId="77777777" w:rsidR="00A251BF" w:rsidRPr="000475B7" w:rsidRDefault="00A251BF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Prihodi od prodaje nekretnina iz ostavine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55A185" w14:textId="77777777" w:rsidR="00A251BF" w:rsidRPr="000475B7" w:rsidRDefault="00A251BF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14.336,18</w:t>
            </w:r>
          </w:p>
        </w:tc>
      </w:tr>
      <w:tr w:rsidR="000475B7" w:rsidRPr="000475B7" w14:paraId="6AAE1393" w14:textId="77777777" w:rsidTr="00CA085A">
        <w:trPr>
          <w:trHeight w:val="315"/>
        </w:trPr>
        <w:tc>
          <w:tcPr>
            <w:tcW w:w="6794" w:type="dxa"/>
            <w:shd w:val="clear" w:color="000000" w:fill="D9D9D9"/>
            <w:vAlign w:val="center"/>
            <w:hideMark/>
          </w:tcPr>
          <w:p w14:paraId="07393960" w14:textId="77777777" w:rsidR="00A251BF" w:rsidRPr="000475B7" w:rsidRDefault="00A251BF">
            <w:pPr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Ukupno viškovi</w:t>
            </w:r>
          </w:p>
        </w:tc>
        <w:tc>
          <w:tcPr>
            <w:tcW w:w="2552" w:type="dxa"/>
            <w:shd w:val="clear" w:color="000000" w:fill="D9D9D9"/>
            <w:noWrap/>
            <w:vAlign w:val="center"/>
            <w:hideMark/>
          </w:tcPr>
          <w:p w14:paraId="395AC7C1" w14:textId="77777777" w:rsidR="00A251BF" w:rsidRPr="000475B7" w:rsidRDefault="00A251BF">
            <w:pPr>
              <w:jc w:val="right"/>
              <w:rPr>
                <w:b/>
                <w:bCs/>
                <w:sz w:val="22"/>
                <w:szCs w:val="22"/>
              </w:rPr>
            </w:pPr>
            <w:r w:rsidRPr="000475B7">
              <w:rPr>
                <w:b/>
                <w:bCs/>
                <w:sz w:val="22"/>
                <w:szCs w:val="22"/>
              </w:rPr>
              <w:t>5.869.216,39</w:t>
            </w:r>
          </w:p>
        </w:tc>
      </w:tr>
    </w:tbl>
    <w:p w14:paraId="0D3B22EF" w14:textId="77777777" w:rsidR="00160CFF" w:rsidRPr="000475B7" w:rsidRDefault="00160CFF" w:rsidP="00A251BF">
      <w:pPr>
        <w:autoSpaceDE w:val="0"/>
        <w:autoSpaceDN w:val="0"/>
        <w:adjustRightInd w:val="0"/>
        <w:jc w:val="both"/>
      </w:pPr>
    </w:p>
    <w:p w14:paraId="7978625A" w14:textId="68122918" w:rsidR="008527D6" w:rsidRPr="000475B7" w:rsidRDefault="008527D6" w:rsidP="008527D6">
      <w:pPr>
        <w:autoSpaceDE w:val="0"/>
        <w:autoSpaceDN w:val="0"/>
        <w:adjustRightInd w:val="0"/>
        <w:ind w:firstLine="708"/>
        <w:jc w:val="both"/>
      </w:pPr>
      <w:r w:rsidRPr="000475B7">
        <w:t xml:space="preserve">Rezultat proračunskih korisnika za 2022. iznosi 305.778,22 €, od kojih uključeni viškovi iznose </w:t>
      </w:r>
      <w:r w:rsidR="004F53EB" w:rsidRPr="000475B7">
        <w:t>188.439,45 €</w:t>
      </w:r>
      <w:r w:rsidRPr="000475B7">
        <w:t xml:space="preserve">, a iznos od </w:t>
      </w:r>
      <w:r w:rsidR="004F53EB" w:rsidRPr="000475B7">
        <w:t>133.386,42 €</w:t>
      </w:r>
      <w:r w:rsidRPr="000475B7">
        <w:t xml:space="preserve"> odnosi se na donaciju OŠ M. Langa koji nije uključen u Proračun Grada Samobora za 202</w:t>
      </w:r>
      <w:r w:rsidR="004F53EB" w:rsidRPr="000475B7">
        <w:t>3</w:t>
      </w:r>
      <w:r w:rsidRPr="000475B7">
        <w:t>. godinu. Manjak prihoda iz 2022. godine ukupno iznosi 16.047,65 €, a odnosi se na ostvarene manjkove iz izvora pomoći iz državnog proračuna kod OŠ Rude</w:t>
      </w:r>
      <w:r w:rsidR="00EC5473" w:rsidRPr="000475B7">
        <w:t xml:space="preserve"> (8.897,62 €)</w:t>
      </w:r>
      <w:r w:rsidRPr="000475B7">
        <w:t>,</w:t>
      </w:r>
      <w:r w:rsidR="00EC5473" w:rsidRPr="000475B7">
        <w:t xml:space="preserve"> POU Samobor (3.609,20 €), OŠ Samobor (3.491,09 €) i</w:t>
      </w:r>
      <w:r w:rsidRPr="000475B7">
        <w:t xml:space="preserve"> OŠ Mihaela Šiloboda</w:t>
      </w:r>
      <w:r w:rsidR="00EC5473" w:rsidRPr="000475B7">
        <w:t xml:space="preserve"> (49,74 €).</w:t>
      </w:r>
    </w:p>
    <w:p w14:paraId="14436B4F" w14:textId="77777777" w:rsidR="008527D6" w:rsidRPr="000475B7" w:rsidRDefault="008527D6" w:rsidP="00E97F3A">
      <w:pPr>
        <w:autoSpaceDE w:val="0"/>
        <w:autoSpaceDN w:val="0"/>
        <w:adjustRightInd w:val="0"/>
        <w:ind w:firstLine="708"/>
        <w:jc w:val="both"/>
      </w:pPr>
    </w:p>
    <w:p w14:paraId="3F58F50C" w14:textId="52BD9883" w:rsidR="003D7B0A" w:rsidRPr="000475B7" w:rsidRDefault="003D7B0A" w:rsidP="003769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4CBFC11" w14:textId="388CD266" w:rsidR="00E25AAF" w:rsidRPr="000475B7" w:rsidRDefault="00E25AAF" w:rsidP="00FA0F1C">
      <w:pPr>
        <w:pStyle w:val="Odlomakpopisa"/>
        <w:numPr>
          <w:ilvl w:val="0"/>
          <w:numId w:val="6"/>
        </w:numPr>
        <w:rPr>
          <w:rFonts w:ascii="Minion Pro" w:hAnsi="Minion Pro"/>
          <w:b/>
        </w:rPr>
      </w:pPr>
      <w:r w:rsidRPr="000475B7">
        <w:rPr>
          <w:rFonts w:ascii="Minion Pro" w:hAnsi="Minion Pro"/>
          <w:b/>
        </w:rPr>
        <w:t>POSEBNI IZVJEŠTAJI</w:t>
      </w:r>
    </w:p>
    <w:p w14:paraId="4E90BA8C" w14:textId="77777777" w:rsidR="003D7B0A" w:rsidRPr="000475B7" w:rsidRDefault="003D7B0A" w:rsidP="00E97F3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211CF54C" w14:textId="3881A7F9" w:rsidR="00E25AAF" w:rsidRPr="000475B7" w:rsidRDefault="00E25AAF" w:rsidP="00D13C00">
      <w:pPr>
        <w:pStyle w:val="Odlomakpopisa"/>
        <w:numPr>
          <w:ilvl w:val="0"/>
          <w:numId w:val="20"/>
        </w:num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475B7">
        <w:rPr>
          <w:rFonts w:eastAsiaTheme="minorHAnsi"/>
          <w:b/>
          <w:bCs/>
          <w:lang w:eastAsia="en-US"/>
        </w:rPr>
        <w:t>IZVJEŠTAJ O KORIŠTENJU PRORAČUNSKE ZALIHE</w:t>
      </w:r>
    </w:p>
    <w:p w14:paraId="19467019" w14:textId="77777777" w:rsidR="00D13C00" w:rsidRPr="000475B7" w:rsidRDefault="00D13C00" w:rsidP="00614ACC">
      <w:pPr>
        <w:ind w:firstLine="708"/>
        <w:jc w:val="both"/>
        <w:rPr>
          <w:bCs/>
        </w:rPr>
      </w:pPr>
    </w:p>
    <w:p w14:paraId="1EEE8F21" w14:textId="60E3ABE6" w:rsidR="00614ACC" w:rsidRPr="000475B7" w:rsidRDefault="00614ACC" w:rsidP="00614ACC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0475B7">
        <w:rPr>
          <w:rStyle w:val="Naglaeno"/>
          <w:rFonts w:eastAsiaTheme="majorEastAsia"/>
          <w:b w:val="0"/>
          <w:bCs w:val="0"/>
        </w:rPr>
        <w:t xml:space="preserve">Planirana sredstva proračunske zalihe iznose 93.000 €. </w:t>
      </w:r>
      <w:r w:rsidRPr="000475B7">
        <w:t xml:space="preserve">O korištenju sredstava proračunske zalihe Upravni odjel za financije tromjesečno izvještava gradonačelnicu, a gradonačelnica </w:t>
      </w:r>
      <w:r w:rsidRPr="000475B7">
        <w:rPr>
          <w:rStyle w:val="Naglaeno"/>
          <w:rFonts w:eastAsiaTheme="majorEastAsia"/>
          <w:b w:val="0"/>
          <w:bCs w:val="0"/>
        </w:rPr>
        <w:t>izvještava Gradsko vijeće</w:t>
      </w:r>
      <w:r w:rsidRPr="000475B7">
        <w:t>, a ista sa stanjem na dan 30.06.2023.</w:t>
      </w:r>
      <w:r w:rsidRPr="000475B7">
        <w:rPr>
          <w:rStyle w:val="Naglaeno"/>
          <w:rFonts w:eastAsiaTheme="majorEastAsia"/>
          <w:b w:val="0"/>
          <w:bCs w:val="0"/>
        </w:rPr>
        <w:t xml:space="preserve"> godine nije korištena.</w:t>
      </w:r>
    </w:p>
    <w:p w14:paraId="43402DB0" w14:textId="77777777" w:rsidR="00C019BF" w:rsidRDefault="00C019BF" w:rsidP="007428CB">
      <w:pPr>
        <w:jc w:val="both"/>
      </w:pPr>
    </w:p>
    <w:p w14:paraId="019EA897" w14:textId="77777777" w:rsidR="00BA069E" w:rsidRDefault="00BA069E" w:rsidP="007428CB">
      <w:pPr>
        <w:jc w:val="both"/>
      </w:pPr>
    </w:p>
    <w:p w14:paraId="71D37F26" w14:textId="77777777" w:rsidR="00BA069E" w:rsidRDefault="00BA069E" w:rsidP="007428CB">
      <w:pPr>
        <w:jc w:val="both"/>
      </w:pPr>
    </w:p>
    <w:p w14:paraId="374BED6B" w14:textId="77777777" w:rsidR="00BF2C50" w:rsidRDefault="00BF2C50" w:rsidP="007428CB">
      <w:pPr>
        <w:jc w:val="both"/>
      </w:pPr>
    </w:p>
    <w:p w14:paraId="51A45E43" w14:textId="77777777" w:rsidR="00E1299E" w:rsidRPr="000475B7" w:rsidRDefault="00E1299E" w:rsidP="007428CB">
      <w:pPr>
        <w:jc w:val="both"/>
      </w:pPr>
    </w:p>
    <w:p w14:paraId="68DD4683" w14:textId="36AB56AE" w:rsidR="0092710B" w:rsidRPr="000475B7" w:rsidRDefault="00C019BF" w:rsidP="00D13C00">
      <w:pPr>
        <w:pStyle w:val="Odlomakpopisa"/>
        <w:widowControl w:val="0"/>
        <w:numPr>
          <w:ilvl w:val="0"/>
          <w:numId w:val="20"/>
        </w:numPr>
        <w:suppressAutoHyphens/>
        <w:autoSpaceDN w:val="0"/>
        <w:contextualSpacing w:val="0"/>
        <w:jc w:val="center"/>
        <w:rPr>
          <w:rFonts w:ascii="Minion Pro" w:hAnsi="Minion Pro"/>
          <w:b/>
        </w:rPr>
      </w:pPr>
      <w:r w:rsidRPr="000475B7">
        <w:rPr>
          <w:b/>
        </w:rPr>
        <w:lastRenderedPageBreak/>
        <w:t xml:space="preserve">IZVJEŠTAJ O ZADUŽIVANJU </w:t>
      </w:r>
      <w:r w:rsidRPr="000475B7">
        <w:rPr>
          <w:rFonts w:ascii="Minion Pro" w:hAnsi="Minion Pro"/>
          <w:b/>
        </w:rPr>
        <w:t>NA DOMA</w:t>
      </w:r>
      <w:r w:rsidRPr="000475B7">
        <w:rPr>
          <w:rFonts w:ascii="Minion Pro" w:hAnsi="Minion Pro" w:hint="eastAsia"/>
          <w:b/>
        </w:rPr>
        <w:t>Ć</w:t>
      </w:r>
      <w:r w:rsidRPr="000475B7">
        <w:rPr>
          <w:rFonts w:ascii="Minion Pro" w:hAnsi="Minion Pro"/>
          <w:b/>
        </w:rPr>
        <w:t>EM I STRANOM TR</w:t>
      </w:r>
      <w:r w:rsidRPr="000475B7">
        <w:rPr>
          <w:rFonts w:ascii="Minion Pro" w:hAnsi="Minion Pro" w:hint="eastAsia"/>
          <w:b/>
        </w:rPr>
        <w:t>Ž</w:t>
      </w:r>
      <w:r w:rsidRPr="000475B7">
        <w:rPr>
          <w:rFonts w:ascii="Minion Pro" w:hAnsi="Minion Pro"/>
          <w:b/>
        </w:rPr>
        <w:t>I</w:t>
      </w:r>
      <w:r w:rsidRPr="000475B7">
        <w:rPr>
          <w:rFonts w:ascii="Minion Pro" w:hAnsi="Minion Pro" w:hint="eastAsia"/>
          <w:b/>
        </w:rPr>
        <w:t>Š</w:t>
      </w:r>
      <w:r w:rsidRPr="000475B7">
        <w:rPr>
          <w:rFonts w:ascii="Minion Pro" w:hAnsi="Minion Pro"/>
          <w:b/>
        </w:rPr>
        <w:t>TU</w:t>
      </w:r>
    </w:p>
    <w:p w14:paraId="08BE6D9F" w14:textId="0BE70EBF" w:rsidR="00C019BF" w:rsidRPr="000475B7" w:rsidRDefault="00C019BF" w:rsidP="0092710B">
      <w:pPr>
        <w:pStyle w:val="Odlomakpopisa"/>
        <w:widowControl w:val="0"/>
        <w:suppressAutoHyphens/>
        <w:autoSpaceDN w:val="0"/>
        <w:ind w:left="0"/>
        <w:contextualSpacing w:val="0"/>
        <w:jc w:val="center"/>
        <w:rPr>
          <w:b/>
        </w:rPr>
      </w:pPr>
      <w:r w:rsidRPr="000475B7">
        <w:rPr>
          <w:rFonts w:ascii="Minion Pro" w:hAnsi="Minion Pro"/>
          <w:b/>
        </w:rPr>
        <w:t>NOVCA I KAPITALA</w:t>
      </w:r>
    </w:p>
    <w:p w14:paraId="1E07A242" w14:textId="77777777" w:rsidR="00D13C00" w:rsidRPr="000475B7" w:rsidRDefault="00D13C00" w:rsidP="00C019BF">
      <w:pPr>
        <w:ind w:firstLine="708"/>
        <w:jc w:val="both"/>
        <w:rPr>
          <w:bCs/>
        </w:rPr>
      </w:pPr>
    </w:p>
    <w:p w14:paraId="6A2E98E9" w14:textId="318A8719" w:rsidR="00924482" w:rsidRPr="000475B7" w:rsidRDefault="00FA242C" w:rsidP="00924482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>
        <w:t xml:space="preserve">Zaduživanje Grada na domaćem tržištu putem dugoročnih kredita </w:t>
      </w:r>
      <w:r w:rsidR="00B118C1">
        <w:t xml:space="preserve">iz ranijih godina </w:t>
      </w:r>
      <w:r>
        <w:t xml:space="preserve">je jedini korišteni </w:t>
      </w:r>
      <w:r w:rsidR="00F95D3A">
        <w:t xml:space="preserve">aktivni </w:t>
      </w:r>
      <w:r>
        <w:t>oblik zaduživanja</w:t>
      </w:r>
      <w:r w:rsidR="002A45F4">
        <w:t>/vrsta instrumenta</w:t>
      </w:r>
      <w:r w:rsidR="00FC21B6">
        <w:t xml:space="preserve"> (</w:t>
      </w:r>
      <w:bookmarkStart w:id="16" w:name="_Hlk71637421"/>
      <w:r w:rsidR="00924482" w:rsidRPr="000475B7">
        <w:rPr>
          <w:rStyle w:val="Naglaeno"/>
          <w:rFonts w:eastAsiaTheme="majorEastAsia"/>
          <w:b w:val="0"/>
          <w:bCs w:val="0"/>
        </w:rPr>
        <w:t>Grad Samobor nema obveza za vrijednosne papire</w:t>
      </w:r>
      <w:r w:rsidR="00FC21B6">
        <w:rPr>
          <w:rStyle w:val="Naglaeno"/>
          <w:rFonts w:eastAsiaTheme="majorEastAsia"/>
          <w:b w:val="0"/>
          <w:bCs w:val="0"/>
        </w:rPr>
        <w:t xml:space="preserve"> niti zajmove)</w:t>
      </w:r>
      <w:r w:rsidR="00924482" w:rsidRPr="000475B7">
        <w:rPr>
          <w:rStyle w:val="Naglaeno"/>
          <w:rFonts w:eastAsiaTheme="majorEastAsia"/>
          <w:b w:val="0"/>
          <w:bCs w:val="0"/>
        </w:rPr>
        <w:t xml:space="preserve">. U izvještajnom razdoblju proračunski korisnici Grada Samobora nisu se </w:t>
      </w:r>
      <w:r w:rsidR="003F6D76">
        <w:rPr>
          <w:rStyle w:val="Naglaeno"/>
          <w:rFonts w:eastAsiaTheme="majorEastAsia"/>
          <w:b w:val="0"/>
          <w:bCs w:val="0"/>
        </w:rPr>
        <w:t xml:space="preserve">dugoročno </w:t>
      </w:r>
      <w:r w:rsidR="00924482" w:rsidRPr="000475B7">
        <w:rPr>
          <w:rStyle w:val="Naglaeno"/>
          <w:rFonts w:eastAsiaTheme="majorEastAsia"/>
          <w:b w:val="0"/>
          <w:bCs w:val="0"/>
        </w:rPr>
        <w:t>zaduživali niti su imali obveza po ranije preuzetim kreditima i zajmovima.</w:t>
      </w:r>
      <w:bookmarkEnd w:id="16"/>
    </w:p>
    <w:p w14:paraId="2A8CB3E5" w14:textId="6F27BB07" w:rsidR="00C019BF" w:rsidRPr="000475B7" w:rsidRDefault="00C019BF" w:rsidP="00C019BF">
      <w:pPr>
        <w:ind w:firstLine="708"/>
        <w:jc w:val="both"/>
      </w:pPr>
      <w:r w:rsidRPr="000475B7">
        <w:t xml:space="preserve">U izvještajnom razdoblju Grad Samobor nastavio je redovnu otplatu ranije preuzetih kredita </w:t>
      </w:r>
      <w:r w:rsidRPr="000475B7">
        <w:rPr>
          <w:bCs/>
        </w:rPr>
        <w:t xml:space="preserve">kod Hrvatske poštanske banke d.d. </w:t>
      </w:r>
      <w:r w:rsidRPr="000475B7">
        <w:t>za namjenu financiranja investicijskih projekata realiziranih u 2016. i 2017. godini (otplata kredita traje do 30.06.2027.), a obveza za glavnicu istog na dan 30.06.202</w:t>
      </w:r>
      <w:r w:rsidR="00614ACC" w:rsidRPr="000475B7">
        <w:t>3</w:t>
      </w:r>
      <w:r w:rsidRPr="000475B7">
        <w:t xml:space="preserve">. godine iznosila je </w:t>
      </w:r>
      <w:r w:rsidR="00614ACC" w:rsidRPr="000475B7">
        <w:t>1.398.161,66 €</w:t>
      </w:r>
      <w:r w:rsidRPr="000475B7">
        <w:t>, te kod OTP banke d.d. za namjenu financiranja investicijskih projekata realiziranih u 2020. i 2021. godini (otplata kredita traje do 30.06.2031.), a obveza za glavnicu istog na dan 30.06.202</w:t>
      </w:r>
      <w:r w:rsidR="00614ACC" w:rsidRPr="000475B7">
        <w:t>3</w:t>
      </w:r>
      <w:r w:rsidRPr="000475B7">
        <w:t xml:space="preserve">. godine iznosila je </w:t>
      </w:r>
      <w:r w:rsidR="00614ACC" w:rsidRPr="000475B7">
        <w:t>3.906.243,52 €</w:t>
      </w:r>
      <w:r w:rsidRPr="000475B7">
        <w:t>.</w:t>
      </w:r>
    </w:p>
    <w:p w14:paraId="72DE1A20" w14:textId="77777777" w:rsidR="00C019BF" w:rsidRPr="000475B7" w:rsidRDefault="00C019BF" w:rsidP="00C019BF">
      <w:pPr>
        <w:ind w:firstLine="708"/>
        <w:jc w:val="both"/>
      </w:pPr>
    </w:p>
    <w:p w14:paraId="4D9D37D5" w14:textId="77777777" w:rsidR="00C019BF" w:rsidRPr="000475B7" w:rsidRDefault="00C019BF" w:rsidP="00C019BF">
      <w:pPr>
        <w:ind w:firstLine="708"/>
        <w:jc w:val="both"/>
      </w:pPr>
      <w:r w:rsidRPr="000475B7">
        <w:t>Stanje obveza po navedenim zaduženjima u izvještajnom razdoblju iznosi kako slijedi:</w:t>
      </w:r>
    </w:p>
    <w:p w14:paraId="531AD7FD" w14:textId="77777777" w:rsidR="00614ACC" w:rsidRPr="000475B7" w:rsidRDefault="00614ACC" w:rsidP="00614ACC">
      <w:pPr>
        <w:jc w:val="both"/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1797"/>
        <w:gridCol w:w="550"/>
        <w:gridCol w:w="1119"/>
        <w:gridCol w:w="1293"/>
        <w:gridCol w:w="1253"/>
        <w:gridCol w:w="1244"/>
        <w:gridCol w:w="1293"/>
        <w:gridCol w:w="1071"/>
      </w:tblGrid>
      <w:tr w:rsidR="000475B7" w:rsidRPr="000475B7" w14:paraId="55DD422C" w14:textId="77777777" w:rsidTr="00AC3597">
        <w:trPr>
          <w:trHeight w:val="495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643B4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Naziv banke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41FB4B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Va-luta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521514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Kamatna stopa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FFA03F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B35C0A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Povećanje obveze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DECC96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Otplaćeno glavnice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5B9857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F0399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Rok otplate</w:t>
            </w:r>
          </w:p>
        </w:tc>
      </w:tr>
      <w:tr w:rsidR="000475B7" w:rsidRPr="000475B7" w14:paraId="0CB63957" w14:textId="77777777" w:rsidTr="00AC3597">
        <w:trPr>
          <w:trHeight w:val="300"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06B60" w14:textId="77777777" w:rsidR="00614ACC" w:rsidRPr="000475B7" w:rsidRDefault="00614ACC" w:rsidP="00AC35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41019" w14:textId="77777777" w:rsidR="00614ACC" w:rsidRPr="000475B7" w:rsidRDefault="00614ACC" w:rsidP="00AC35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A8132" w14:textId="77777777" w:rsidR="00614ACC" w:rsidRPr="000475B7" w:rsidRDefault="00614ACC" w:rsidP="00AC35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CB4D82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1.1.2023.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92EBF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1.1.-30.6.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3329E7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1.1.-30.6.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B7EEC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30.6.2023.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152D" w14:textId="77777777" w:rsidR="00614ACC" w:rsidRPr="000475B7" w:rsidRDefault="00614ACC" w:rsidP="00AC35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75B7" w:rsidRPr="000475B7" w14:paraId="65D45A23" w14:textId="77777777" w:rsidTr="00AC3597">
        <w:trPr>
          <w:trHeight w:val="13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77DA" w14:textId="77777777" w:rsidR="00614ACC" w:rsidRPr="000475B7" w:rsidRDefault="00614ACC" w:rsidP="00AC3597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Hrvatska poštanska banka za namjenu financiranja planiranih investicijskih projekata u 2016. i 2017. g.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B758" w14:textId="663AEC16" w:rsidR="00614ACC" w:rsidRPr="000475B7" w:rsidRDefault="00652307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79F1" w14:textId="77777777" w:rsidR="00614ACC" w:rsidRPr="000475B7" w:rsidRDefault="00614ACC" w:rsidP="00AC3597">
            <w:pPr>
              <w:jc w:val="center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30.10.2019.</w:t>
            </w:r>
            <w:r w:rsidRPr="000475B7">
              <w:rPr>
                <w:sz w:val="19"/>
                <w:szCs w:val="19"/>
              </w:rPr>
              <w:br/>
              <w:t>1,40% (ranije 3,50%)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FDA0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1.567.493,79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AC42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1E3D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169.332,13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0830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1.398.161,66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0736" w14:textId="77777777" w:rsidR="00614ACC" w:rsidRPr="000475B7" w:rsidRDefault="00614ACC" w:rsidP="00AC3597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 xml:space="preserve">10 g. – do </w:t>
            </w:r>
            <w:r w:rsidRPr="000475B7">
              <w:rPr>
                <w:sz w:val="18"/>
                <w:szCs w:val="18"/>
              </w:rPr>
              <w:t>30.06.2027.</w:t>
            </w:r>
          </w:p>
        </w:tc>
      </w:tr>
      <w:tr w:rsidR="000475B7" w:rsidRPr="000475B7" w14:paraId="2DF3774F" w14:textId="77777777" w:rsidTr="00AC3597">
        <w:trPr>
          <w:trHeight w:val="1095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E169" w14:textId="77777777" w:rsidR="00614ACC" w:rsidRPr="000475B7" w:rsidRDefault="00614ACC" w:rsidP="00AC3597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OTP banka za namjenu financiranja planiranih investicijskih projekata u 2020. i 2021. g.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33D1" w14:textId="16E4D866" w:rsidR="00614ACC" w:rsidRPr="000475B7" w:rsidRDefault="00652307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€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9504" w14:textId="77777777" w:rsidR="00614ACC" w:rsidRPr="000475B7" w:rsidRDefault="00614ACC" w:rsidP="00AC3597">
            <w:pPr>
              <w:jc w:val="center"/>
              <w:rPr>
                <w:sz w:val="19"/>
                <w:szCs w:val="19"/>
              </w:rPr>
            </w:pPr>
            <w:r w:rsidRPr="000475B7">
              <w:rPr>
                <w:sz w:val="19"/>
                <w:szCs w:val="19"/>
              </w:rPr>
              <w:t>0,91%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AE38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4.141.073,69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663E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58CC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234.830,17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891C" w14:textId="77777777" w:rsidR="00614ACC" w:rsidRPr="000475B7" w:rsidRDefault="00614ACC" w:rsidP="00AC3597">
            <w:pPr>
              <w:jc w:val="right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3.906.243,52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F2E1" w14:textId="77777777" w:rsidR="00614ACC" w:rsidRPr="000475B7" w:rsidRDefault="00614ACC" w:rsidP="00AC3597">
            <w:pPr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 xml:space="preserve">10 g. – do </w:t>
            </w:r>
            <w:r w:rsidRPr="000475B7">
              <w:rPr>
                <w:sz w:val="18"/>
                <w:szCs w:val="18"/>
              </w:rPr>
              <w:t>30.06.2031.</w:t>
            </w:r>
          </w:p>
        </w:tc>
      </w:tr>
      <w:tr w:rsidR="000475B7" w:rsidRPr="000475B7" w14:paraId="25CD04D8" w14:textId="77777777" w:rsidTr="00AC3597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34D5CE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B444F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7869F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4CA7E" w14:textId="77777777" w:rsidR="00614ACC" w:rsidRPr="000475B7" w:rsidRDefault="00614ACC" w:rsidP="00AC3597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5.708.567,48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59275B" w14:textId="77777777" w:rsidR="00614ACC" w:rsidRPr="000475B7" w:rsidRDefault="00614ACC" w:rsidP="00AC3597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4790E5" w14:textId="77777777" w:rsidR="00614ACC" w:rsidRPr="000475B7" w:rsidRDefault="00614ACC" w:rsidP="00AC3597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404.162,30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E7BEF" w14:textId="77777777" w:rsidR="00614ACC" w:rsidRPr="000475B7" w:rsidRDefault="00614ACC" w:rsidP="00AC3597">
            <w:pPr>
              <w:jc w:val="right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5.304.405,18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353207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01DE2075" w14:textId="77777777" w:rsidR="00614ACC" w:rsidRPr="000475B7" w:rsidRDefault="00614ACC" w:rsidP="00614ACC">
      <w:pPr>
        <w:jc w:val="both"/>
      </w:pPr>
    </w:p>
    <w:p w14:paraId="64B2FCE1" w14:textId="77777777" w:rsidR="00C019BF" w:rsidRPr="000475B7" w:rsidRDefault="00C019BF" w:rsidP="00C019BF">
      <w:pPr>
        <w:ind w:firstLine="708"/>
        <w:jc w:val="both"/>
      </w:pPr>
      <w:r w:rsidRPr="000475B7">
        <w:t>Otplate po dugoročnom kreditu Hrvatske poštanske banke d.d. raspoređene prema dospijeću u narednim godinama iznose:</w:t>
      </w:r>
    </w:p>
    <w:p w14:paraId="3447F549" w14:textId="77777777" w:rsidR="00614ACC" w:rsidRPr="000475B7" w:rsidRDefault="00614ACC" w:rsidP="00614ACC">
      <w:pPr>
        <w:jc w:val="both"/>
      </w:pP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1"/>
        <w:gridCol w:w="2693"/>
        <w:gridCol w:w="2410"/>
      </w:tblGrid>
      <w:tr w:rsidR="000475B7" w:rsidRPr="000475B7" w14:paraId="63816D30" w14:textId="77777777" w:rsidTr="00CA085A">
        <w:trPr>
          <w:trHeight w:val="525"/>
        </w:trPr>
        <w:tc>
          <w:tcPr>
            <w:tcW w:w="4101" w:type="dxa"/>
            <w:shd w:val="clear" w:color="000000" w:fill="D9D9D9"/>
            <w:vAlign w:val="center"/>
            <w:hideMark/>
          </w:tcPr>
          <w:p w14:paraId="2D015469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Kreditor: Hrvatska poštanska banka d.d.</w:t>
            </w:r>
          </w:p>
        </w:tc>
        <w:tc>
          <w:tcPr>
            <w:tcW w:w="2693" w:type="dxa"/>
            <w:shd w:val="clear" w:color="000000" w:fill="D9D9D9"/>
            <w:noWrap/>
            <w:vAlign w:val="center"/>
            <w:hideMark/>
          </w:tcPr>
          <w:p w14:paraId="2710030F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410" w:type="dxa"/>
            <w:shd w:val="clear" w:color="000000" w:fill="D9D9D9"/>
            <w:noWrap/>
            <w:vAlign w:val="center"/>
            <w:hideMark/>
          </w:tcPr>
          <w:p w14:paraId="2C5211CB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0475B7" w:rsidRPr="000475B7" w14:paraId="42A38289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7746BF79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1.7.2023.-31.12.2023.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2C7A84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170.520,90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51A01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9.290,46</w:t>
            </w:r>
          </w:p>
        </w:tc>
      </w:tr>
      <w:tr w:rsidR="000475B7" w:rsidRPr="000475B7" w14:paraId="337B2DDF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15D3AA72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2024.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43EA7BC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344.641,62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5CCB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14.981,10</w:t>
            </w:r>
          </w:p>
        </w:tc>
      </w:tr>
      <w:tr w:rsidR="000475B7" w:rsidRPr="000475B7" w14:paraId="5011AB58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179B8FFE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2025.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EFBDCB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349.497,68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0E945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10.125,04</w:t>
            </w:r>
          </w:p>
        </w:tc>
      </w:tr>
      <w:tr w:rsidR="000475B7" w:rsidRPr="000475B7" w14:paraId="68166F83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50E74069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2026.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29ED622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354.422,17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9B5F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5.200,55</w:t>
            </w:r>
          </w:p>
        </w:tc>
      </w:tr>
      <w:tr w:rsidR="000475B7" w:rsidRPr="000475B7" w14:paraId="3D482E2A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3FC0E9EE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2027.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DB142B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179.079,29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1A51C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731,96</w:t>
            </w:r>
          </w:p>
        </w:tc>
      </w:tr>
      <w:tr w:rsidR="000475B7" w:rsidRPr="000475B7" w14:paraId="083A456B" w14:textId="77777777" w:rsidTr="00CA085A">
        <w:trPr>
          <w:trHeight w:val="315"/>
        </w:trPr>
        <w:tc>
          <w:tcPr>
            <w:tcW w:w="4101" w:type="dxa"/>
            <w:shd w:val="clear" w:color="000000" w:fill="D9D9D8"/>
            <w:vAlign w:val="center"/>
            <w:hideMark/>
          </w:tcPr>
          <w:p w14:paraId="151FD90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93" w:type="dxa"/>
            <w:shd w:val="clear" w:color="000000" w:fill="D9D9D8"/>
            <w:noWrap/>
            <w:vAlign w:val="center"/>
            <w:hideMark/>
          </w:tcPr>
          <w:p w14:paraId="01D4A361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1.398.161,66</w:t>
            </w:r>
          </w:p>
        </w:tc>
        <w:tc>
          <w:tcPr>
            <w:tcW w:w="2410" w:type="dxa"/>
            <w:shd w:val="clear" w:color="000000" w:fill="D9D9D8"/>
            <w:noWrap/>
            <w:vAlign w:val="center"/>
            <w:hideMark/>
          </w:tcPr>
          <w:p w14:paraId="558C739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40.329,11</w:t>
            </w:r>
          </w:p>
        </w:tc>
      </w:tr>
    </w:tbl>
    <w:p w14:paraId="72CAB234" w14:textId="77777777" w:rsidR="00614ACC" w:rsidRPr="000475B7" w:rsidRDefault="00614ACC" w:rsidP="00614ACC">
      <w:pPr>
        <w:jc w:val="both"/>
      </w:pPr>
    </w:p>
    <w:p w14:paraId="60412BFB" w14:textId="77777777" w:rsidR="00C019BF" w:rsidRPr="000475B7" w:rsidRDefault="00C019BF" w:rsidP="00C019BF">
      <w:pPr>
        <w:ind w:firstLine="708"/>
        <w:jc w:val="both"/>
      </w:pPr>
      <w:bookmarkStart w:id="17" w:name="_Toc427133057"/>
      <w:bookmarkStart w:id="18" w:name="_Toc395681343"/>
      <w:bookmarkStart w:id="19" w:name="_Toc395681281"/>
      <w:bookmarkStart w:id="20" w:name="_Toc355961130"/>
      <w:bookmarkStart w:id="21" w:name="_Toc355960658"/>
      <w:bookmarkStart w:id="22" w:name="_Toc481750373"/>
      <w:r w:rsidRPr="000475B7">
        <w:t>Otplate po dugoročnom kreditu OTP banke d.d. raspoređene prema dospijeću u narednim godinama iznose:</w:t>
      </w:r>
    </w:p>
    <w:p w14:paraId="1EEB82A7" w14:textId="77777777" w:rsidR="00614ACC" w:rsidRDefault="00614ACC" w:rsidP="00614ACC">
      <w:pPr>
        <w:jc w:val="both"/>
      </w:pP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1"/>
        <w:gridCol w:w="2693"/>
        <w:gridCol w:w="2410"/>
      </w:tblGrid>
      <w:tr w:rsidR="000475B7" w:rsidRPr="000475B7" w14:paraId="72393AF6" w14:textId="77777777" w:rsidTr="00CA085A">
        <w:trPr>
          <w:trHeight w:val="315"/>
        </w:trPr>
        <w:tc>
          <w:tcPr>
            <w:tcW w:w="4101" w:type="dxa"/>
            <w:shd w:val="clear" w:color="000000" w:fill="D9D9D9"/>
            <w:vAlign w:val="center"/>
            <w:hideMark/>
          </w:tcPr>
          <w:p w14:paraId="1C228DB4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lastRenderedPageBreak/>
              <w:t>Kreditor: OTP banka d.d.</w:t>
            </w:r>
          </w:p>
        </w:tc>
        <w:tc>
          <w:tcPr>
            <w:tcW w:w="2693" w:type="dxa"/>
            <w:shd w:val="clear" w:color="000000" w:fill="D9D9D9"/>
            <w:noWrap/>
            <w:vAlign w:val="center"/>
            <w:hideMark/>
          </w:tcPr>
          <w:p w14:paraId="74A2EACF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410" w:type="dxa"/>
            <w:shd w:val="clear" w:color="000000" w:fill="D9D9D9"/>
            <w:noWrap/>
            <w:vAlign w:val="center"/>
            <w:hideMark/>
          </w:tcPr>
          <w:p w14:paraId="2916FEC9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0475B7" w:rsidRPr="000475B7" w14:paraId="56BC38E6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1897D652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1.7.2023.-31.12.2023.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405D172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235.900,67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0CB18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17.326,57</w:t>
            </w:r>
          </w:p>
        </w:tc>
      </w:tr>
      <w:tr w:rsidR="000475B7" w:rsidRPr="000475B7" w14:paraId="12DBBF9C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0DDFBFF3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2024.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D3926F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475.032,38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59F43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31.422,10</w:t>
            </w:r>
          </w:p>
        </w:tc>
      </w:tr>
      <w:tr w:rsidR="000475B7" w:rsidRPr="000475B7" w14:paraId="237D8F8C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1352773A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2025.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B49E59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479.373,26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B9199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27.081,22</w:t>
            </w:r>
          </w:p>
        </w:tc>
      </w:tr>
      <w:tr w:rsidR="000475B7" w:rsidRPr="000475B7" w14:paraId="59D4AAA6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22F8B62B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2026.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A714DF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483.753,79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8B501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22.700,69</w:t>
            </w:r>
          </w:p>
        </w:tc>
      </w:tr>
      <w:tr w:rsidR="000475B7" w:rsidRPr="000475B7" w14:paraId="6624BC28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4EA3807D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2027.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85219C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488.174,37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7549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18.280,11</w:t>
            </w:r>
          </w:p>
        </w:tc>
      </w:tr>
      <w:tr w:rsidR="000475B7" w:rsidRPr="000475B7" w14:paraId="4856CC5A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2A53372E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2028.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578A1B9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492.635,34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1110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13.819,14</w:t>
            </w:r>
          </w:p>
        </w:tc>
      </w:tr>
      <w:tr w:rsidR="000475B7" w:rsidRPr="000475B7" w14:paraId="79DA05E5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44EA62E0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2029.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EDFFE78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497.137,07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22C4B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9.317,41</w:t>
            </w:r>
          </w:p>
        </w:tc>
      </w:tr>
      <w:tr w:rsidR="000475B7" w:rsidRPr="000475B7" w14:paraId="24C48080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3C211B6D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2030.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25FA8A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501.679,90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96716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4.774,58</w:t>
            </w:r>
          </w:p>
        </w:tc>
      </w:tr>
      <w:tr w:rsidR="000475B7" w:rsidRPr="000475B7" w14:paraId="133CD928" w14:textId="77777777" w:rsidTr="00CA085A">
        <w:trPr>
          <w:trHeight w:val="315"/>
        </w:trPr>
        <w:tc>
          <w:tcPr>
            <w:tcW w:w="4101" w:type="dxa"/>
            <w:shd w:val="clear" w:color="auto" w:fill="auto"/>
            <w:vAlign w:val="center"/>
            <w:hideMark/>
          </w:tcPr>
          <w:p w14:paraId="2182693F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2031.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30C58F3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252.556,74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D2B8F" w14:textId="77777777" w:rsidR="00614ACC" w:rsidRPr="000475B7" w:rsidRDefault="00614ACC" w:rsidP="00AC3597">
            <w:pPr>
              <w:jc w:val="center"/>
              <w:rPr>
                <w:sz w:val="20"/>
                <w:szCs w:val="20"/>
              </w:rPr>
            </w:pPr>
            <w:r w:rsidRPr="000475B7">
              <w:rPr>
                <w:sz w:val="20"/>
                <w:szCs w:val="20"/>
              </w:rPr>
              <w:t>670,75</w:t>
            </w:r>
          </w:p>
        </w:tc>
      </w:tr>
      <w:tr w:rsidR="000475B7" w:rsidRPr="000475B7" w14:paraId="4DCEE274" w14:textId="77777777" w:rsidTr="00CA085A">
        <w:trPr>
          <w:trHeight w:val="315"/>
        </w:trPr>
        <w:tc>
          <w:tcPr>
            <w:tcW w:w="4101" w:type="dxa"/>
            <w:shd w:val="clear" w:color="000000" w:fill="D9D9D8"/>
            <w:vAlign w:val="center"/>
            <w:hideMark/>
          </w:tcPr>
          <w:p w14:paraId="20637C98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93" w:type="dxa"/>
            <w:shd w:val="clear" w:color="000000" w:fill="D9D9D8"/>
            <w:noWrap/>
            <w:vAlign w:val="center"/>
            <w:hideMark/>
          </w:tcPr>
          <w:p w14:paraId="23AF9B60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3.906.243,52</w:t>
            </w:r>
          </w:p>
        </w:tc>
        <w:tc>
          <w:tcPr>
            <w:tcW w:w="2410" w:type="dxa"/>
            <w:shd w:val="clear" w:color="000000" w:fill="D9D9D8"/>
            <w:noWrap/>
            <w:vAlign w:val="center"/>
            <w:hideMark/>
          </w:tcPr>
          <w:p w14:paraId="22E888A5" w14:textId="77777777" w:rsidR="00614ACC" w:rsidRPr="000475B7" w:rsidRDefault="00614ACC" w:rsidP="00AC3597">
            <w:pPr>
              <w:jc w:val="center"/>
              <w:rPr>
                <w:b/>
                <w:bCs/>
                <w:sz w:val="20"/>
                <w:szCs w:val="20"/>
              </w:rPr>
            </w:pPr>
            <w:r w:rsidRPr="000475B7">
              <w:rPr>
                <w:b/>
                <w:bCs/>
                <w:sz w:val="20"/>
                <w:szCs w:val="20"/>
              </w:rPr>
              <w:t>145.392,57</w:t>
            </w:r>
          </w:p>
        </w:tc>
      </w:tr>
    </w:tbl>
    <w:p w14:paraId="5A682A3B" w14:textId="77777777" w:rsidR="00C019BF" w:rsidRPr="000475B7" w:rsidRDefault="00C019BF" w:rsidP="00C019BF">
      <w:pPr>
        <w:jc w:val="both"/>
      </w:pPr>
    </w:p>
    <w:p w14:paraId="4B794174" w14:textId="77777777" w:rsidR="00D13C00" w:rsidRPr="000475B7" w:rsidRDefault="00D13C00" w:rsidP="00C019BF">
      <w:bookmarkStart w:id="23" w:name="_Toc427133058"/>
      <w:bookmarkEnd w:id="17"/>
      <w:bookmarkEnd w:id="18"/>
      <w:bookmarkEnd w:id="19"/>
      <w:bookmarkEnd w:id="20"/>
      <w:bookmarkEnd w:id="21"/>
      <w:bookmarkEnd w:id="22"/>
    </w:p>
    <w:p w14:paraId="3AF8418C" w14:textId="2EEBB4E5" w:rsidR="00C019BF" w:rsidRPr="000475B7" w:rsidRDefault="00C019BF" w:rsidP="00D13C00">
      <w:pPr>
        <w:pStyle w:val="Odlomakpopisa"/>
        <w:numPr>
          <w:ilvl w:val="0"/>
          <w:numId w:val="20"/>
        </w:numPr>
        <w:jc w:val="center"/>
        <w:rPr>
          <w:b/>
        </w:rPr>
      </w:pPr>
      <w:bookmarkStart w:id="24" w:name="_Toc481750374"/>
      <w:r w:rsidRPr="000475B7">
        <w:rPr>
          <w:b/>
        </w:rPr>
        <w:t xml:space="preserve">IZVJEŠTAJ O DANIM JAMSTVIMA I </w:t>
      </w:r>
      <w:r w:rsidR="00845358" w:rsidRPr="000475B7">
        <w:rPr>
          <w:b/>
        </w:rPr>
        <w:t xml:space="preserve">PLAĆANJIMA PO PROTESTIRANIM </w:t>
      </w:r>
      <w:r w:rsidRPr="000475B7">
        <w:rPr>
          <w:b/>
        </w:rPr>
        <w:t>JAMSTVIMA</w:t>
      </w:r>
      <w:bookmarkEnd w:id="23"/>
      <w:bookmarkEnd w:id="24"/>
    </w:p>
    <w:p w14:paraId="60F75EF7" w14:textId="77777777" w:rsidR="00C019BF" w:rsidRPr="000475B7" w:rsidRDefault="00C019BF" w:rsidP="00C019BF">
      <w:pPr>
        <w:rPr>
          <w:bCs/>
        </w:rPr>
      </w:pPr>
    </w:p>
    <w:p w14:paraId="49D790C0" w14:textId="77777777" w:rsidR="00C019BF" w:rsidRPr="000475B7" w:rsidRDefault="00C019BF" w:rsidP="00C019BF">
      <w:pPr>
        <w:ind w:firstLine="708"/>
        <w:jc w:val="both"/>
        <w:rPr>
          <w:rFonts w:eastAsia="Calibri"/>
          <w:lang w:eastAsia="en-US"/>
        </w:rPr>
      </w:pPr>
      <w:r w:rsidRPr="000475B7">
        <w:t xml:space="preserve">U izvještajnom razdoblju nisu dana jamstva, a </w:t>
      </w:r>
      <w:r w:rsidRPr="000475B7">
        <w:rPr>
          <w:rFonts w:eastAsia="Calibri"/>
          <w:lang w:eastAsia="en-US"/>
        </w:rPr>
        <w:t>protestiranih jamstava za zaduženja iz ranijih godina nije bilo.</w:t>
      </w:r>
    </w:p>
    <w:p w14:paraId="6DD8F967" w14:textId="24411AFD" w:rsidR="00C019BF" w:rsidRPr="000475B7" w:rsidRDefault="00C019BF" w:rsidP="00C019BF">
      <w:pPr>
        <w:ind w:firstLine="708"/>
        <w:jc w:val="both"/>
      </w:pPr>
      <w:r w:rsidRPr="000475B7">
        <w:rPr>
          <w:rFonts w:eastAsia="Calibri"/>
          <w:lang w:eastAsia="en-US"/>
        </w:rPr>
        <w:t xml:space="preserve">Dano jamstvo iz ranijeg razdoblja za koje je ministar financija dao suglasnost 15.10.2015. godine, odnosi se na glavnicu i kamate po refinanciranom kreditu TD Komunalac d.o.o. za izgradnju Autobusnog kolodvora po Ugovoru o dugoročnom kreditu kod OTP banke d.d. od 27.10.2015. godine. Navedenim ugovorom glavnica je iskorištena u iznosu od </w:t>
      </w:r>
      <w:r w:rsidR="009A0B28" w:rsidRPr="000475B7">
        <w:rPr>
          <w:rFonts w:eastAsia="Calibri"/>
          <w:lang w:eastAsia="en-US"/>
        </w:rPr>
        <w:t>3.455.449,83 €</w:t>
      </w:r>
      <w:r w:rsidRPr="000475B7">
        <w:rPr>
          <w:rFonts w:eastAsia="Calibri"/>
          <w:lang w:eastAsia="en-US"/>
        </w:rPr>
        <w:t>, a kamatna stopa ugovorena je u visini 3,27% godišnje, nepromjenjiva. Naknadno je Komunalac d.o.o. 27.12.2018. godine s istom bankom sklopio Dodatak br. 1. Ugovoru o dugoročnom kreditu kojim je redovna kamatna stopa ugovorena u fiksnoj visini od 1,87% godišnje</w:t>
      </w:r>
      <w:r w:rsidRPr="000475B7">
        <w:t xml:space="preserve">. </w:t>
      </w:r>
      <w:r w:rsidRPr="000475B7">
        <w:rPr>
          <w:rFonts w:eastAsia="Calibri"/>
          <w:lang w:eastAsia="en-US"/>
        </w:rPr>
        <w:t>Dano jamstvo je</w:t>
      </w:r>
      <w:r w:rsidRPr="000475B7">
        <w:t xml:space="preserve"> iskazano u izvanbilančnoj evidenciji i iznosi kako slijedi:</w:t>
      </w:r>
    </w:p>
    <w:p w14:paraId="5461A961" w14:textId="77777777" w:rsidR="00CF5C9E" w:rsidRPr="000475B7" w:rsidRDefault="00CF5C9E" w:rsidP="00C019BF">
      <w:pPr>
        <w:ind w:firstLine="708"/>
        <w:jc w:val="both"/>
      </w:pPr>
    </w:p>
    <w:tbl>
      <w:tblPr>
        <w:tblpPr w:leftFromText="180" w:rightFromText="180" w:vertAnchor="text" w:tblpXSpec="center" w:tblpY="1"/>
        <w:tblOverlap w:val="never"/>
        <w:tblW w:w="11462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48"/>
        <w:gridCol w:w="929"/>
        <w:gridCol w:w="648"/>
        <w:gridCol w:w="759"/>
        <w:gridCol w:w="835"/>
        <w:gridCol w:w="929"/>
        <w:gridCol w:w="866"/>
        <w:gridCol w:w="908"/>
        <w:gridCol w:w="908"/>
        <w:gridCol w:w="1004"/>
        <w:gridCol w:w="510"/>
        <w:gridCol w:w="768"/>
        <w:gridCol w:w="896"/>
      </w:tblGrid>
      <w:tr w:rsidR="000475B7" w:rsidRPr="000475B7" w14:paraId="20C88680" w14:textId="77777777" w:rsidTr="00CF5C9E">
        <w:trPr>
          <w:trHeight w:val="420"/>
          <w:jc w:val="center"/>
        </w:trPr>
        <w:tc>
          <w:tcPr>
            <w:tcW w:w="3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39B4E86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Odluka o davanju jamstva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2022A6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Riznič-ni broj jamstva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DE2E73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Broj ugovora o kreditu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893DE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 xml:space="preserve">Datum izdavanja jamstva </w:t>
            </w:r>
            <w:r w:rsidRPr="000475B7">
              <w:rPr>
                <w:b/>
                <w:bCs/>
                <w:sz w:val="16"/>
                <w:szCs w:val="16"/>
              </w:rPr>
              <w:br/>
              <w:t>(datum sklapanja ugovora o kreditu)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73D9E4A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Naziv korisnika i tražitelja jamstva odnosno dužnika i namjeni kredita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EE536D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Iznos jamstva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034E92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Val-uta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EA05F0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Krajnja godina važenja jamstva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F2AC4B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Stanje jamstva 30.6.2023.</w:t>
            </w:r>
          </w:p>
        </w:tc>
      </w:tr>
      <w:tr w:rsidR="000475B7" w:rsidRPr="000475B7" w14:paraId="17517A47" w14:textId="77777777" w:rsidTr="00CF5C9E">
        <w:trPr>
          <w:trHeight w:val="495"/>
          <w:jc w:val="center"/>
        </w:trPr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7DC9A64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Odluka Gradskog vijeća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51BC983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Suglasnost Ministarstva financija</w:t>
            </w: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EA8F7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4E7AB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86018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BB2B73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Naziv korisnika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7E8D21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Naziv dužnika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F9073A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Namjena kredita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7068D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317D5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5FA3B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D7796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75B7" w:rsidRPr="000475B7" w14:paraId="5F0681A3" w14:textId="77777777" w:rsidTr="00CF5C9E">
        <w:trPr>
          <w:trHeight w:val="30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CCC5E5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D09C55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Klasa, Ur. broj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0A6749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291F68" w14:textId="77777777" w:rsidR="00CF5C9E" w:rsidRPr="000475B7" w:rsidRDefault="00CF5C9E" w:rsidP="00CF5C9E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Klasa, Ur. broj</w:t>
            </w: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6A1FD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14325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9D348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B6021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385D7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25742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A43C3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65FF1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B5AB2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336B6" w14:textId="77777777" w:rsidR="00CF5C9E" w:rsidRPr="000475B7" w:rsidRDefault="00CF5C9E" w:rsidP="00CF5C9E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75B7" w:rsidRPr="000475B7" w14:paraId="00C0977B" w14:textId="77777777" w:rsidTr="00CF5C9E">
        <w:trPr>
          <w:trHeight w:val="97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39C9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10.9.2015.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A4B8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 xml:space="preserve">021-05/15-01/7, </w:t>
            </w:r>
            <w:r w:rsidRPr="000475B7">
              <w:rPr>
                <w:sz w:val="15"/>
                <w:szCs w:val="15"/>
              </w:rPr>
              <w:br/>
              <w:t>238-11-04/03-15-18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F260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15.10.2015.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03F3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403-01/15-01/15,</w:t>
            </w:r>
            <w:r w:rsidRPr="000475B7">
              <w:rPr>
                <w:sz w:val="15"/>
                <w:szCs w:val="15"/>
              </w:rPr>
              <w:br/>
              <w:t>513-05-01-15-2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4828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204A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151026191713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9718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27.10.2015. ugovor</w:t>
            </w:r>
            <w:r w:rsidRPr="000475B7">
              <w:rPr>
                <w:sz w:val="15"/>
                <w:szCs w:val="15"/>
              </w:rPr>
              <w:br/>
              <w:t>27.12.2018. aneks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2FE4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OTP banka Hrvatska d.d.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EBD5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Komunalac d.o.o.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3872" w14:textId="77777777" w:rsidR="00CF5C9E" w:rsidRPr="000475B7" w:rsidRDefault="00CF5C9E" w:rsidP="00CF5C9E">
            <w:pPr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 xml:space="preserve"> - za izgradnju autobusnog kolodvora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6718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3.935.597,61</w:t>
            </w:r>
            <w:r w:rsidRPr="000475B7">
              <w:rPr>
                <w:sz w:val="15"/>
                <w:szCs w:val="15"/>
              </w:rPr>
              <w:br/>
              <w:t>(glavnica 3.455.449,83 + kamata 480.147,78)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0353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€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4784" w14:textId="77777777" w:rsidR="00CF5C9E" w:rsidRPr="000475B7" w:rsidRDefault="00CF5C9E" w:rsidP="00CF5C9E">
            <w:pPr>
              <w:jc w:val="center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2025. godina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6DEC" w14:textId="77777777" w:rsidR="00CF5C9E" w:rsidRPr="000475B7" w:rsidRDefault="00CF5C9E" w:rsidP="00CF5C9E">
            <w:pPr>
              <w:jc w:val="right"/>
              <w:rPr>
                <w:sz w:val="15"/>
                <w:szCs w:val="15"/>
              </w:rPr>
            </w:pPr>
            <w:r w:rsidRPr="000475B7">
              <w:rPr>
                <w:sz w:val="15"/>
                <w:szCs w:val="15"/>
              </w:rPr>
              <w:t>934.717,78</w:t>
            </w:r>
          </w:p>
        </w:tc>
      </w:tr>
    </w:tbl>
    <w:p w14:paraId="35417DD0" w14:textId="77777777" w:rsidR="00845358" w:rsidRPr="000475B7" w:rsidRDefault="00845358" w:rsidP="009A0B28">
      <w:pPr>
        <w:jc w:val="both"/>
        <w:rPr>
          <w:rFonts w:eastAsia="Calibri"/>
          <w:lang w:eastAsia="en-US"/>
        </w:rPr>
      </w:pPr>
    </w:p>
    <w:p w14:paraId="56AE3FBD" w14:textId="37044B76" w:rsidR="00D13C00" w:rsidRPr="000475B7" w:rsidRDefault="00C019BF" w:rsidP="00D67FD1">
      <w:pPr>
        <w:ind w:firstLine="708"/>
        <w:jc w:val="both"/>
        <w:rPr>
          <w:rFonts w:eastAsia="Calibri"/>
          <w:lang w:eastAsia="en-US"/>
        </w:rPr>
      </w:pPr>
      <w:r w:rsidRPr="000475B7">
        <w:rPr>
          <w:rFonts w:eastAsia="Calibri"/>
          <w:lang w:eastAsia="en-US"/>
        </w:rPr>
        <w:t xml:space="preserve">Dane suglasnosti </w:t>
      </w:r>
      <w:r w:rsidR="009A0B28" w:rsidRPr="000475B7">
        <w:rPr>
          <w:rFonts w:eastAsia="Calibri"/>
          <w:lang w:eastAsia="en-US"/>
        </w:rPr>
        <w:t>G</w:t>
      </w:r>
      <w:r w:rsidRPr="000475B7">
        <w:rPr>
          <w:rFonts w:eastAsia="Calibri"/>
          <w:lang w:eastAsia="en-US"/>
        </w:rPr>
        <w:t xml:space="preserve">rada odnose se na dugoročno zaduživanje trgovačkog društva Komunalac d.o.o. </w:t>
      </w:r>
      <w:r w:rsidR="007E4133">
        <w:rPr>
          <w:rFonts w:eastAsia="Calibri"/>
          <w:lang w:eastAsia="en-US"/>
        </w:rPr>
        <w:t>(redni brojevi 1.-13. iz tablice</w:t>
      </w:r>
      <w:r w:rsidR="00B321E0">
        <w:rPr>
          <w:rFonts w:eastAsia="Calibri"/>
          <w:lang w:eastAsia="en-US"/>
        </w:rPr>
        <w:t xml:space="preserve"> u nastavku</w:t>
      </w:r>
      <w:r w:rsidR="007E4133">
        <w:rPr>
          <w:rFonts w:eastAsia="Calibri"/>
          <w:lang w:eastAsia="en-US"/>
        </w:rPr>
        <w:t xml:space="preserve">) </w:t>
      </w:r>
      <w:r w:rsidRPr="000475B7">
        <w:rPr>
          <w:rFonts w:eastAsia="Calibri"/>
          <w:lang w:eastAsia="en-US"/>
        </w:rPr>
        <w:t>i Odvodnja Samobor d.o.o.</w:t>
      </w:r>
      <w:r w:rsidR="007E4133">
        <w:rPr>
          <w:rFonts w:eastAsia="Calibri"/>
          <w:lang w:eastAsia="en-US"/>
        </w:rPr>
        <w:t xml:space="preserve"> (redni broj 14., MB 3448)</w:t>
      </w:r>
      <w:r w:rsidRPr="000475B7">
        <w:rPr>
          <w:rFonts w:eastAsia="Calibri"/>
          <w:lang w:eastAsia="en-US"/>
        </w:rPr>
        <w:t>. U izvještajnom razdoblju sklopljen</w:t>
      </w:r>
      <w:r w:rsidR="00C31F2E" w:rsidRPr="000475B7">
        <w:rPr>
          <w:rFonts w:eastAsia="Calibri"/>
          <w:lang w:eastAsia="en-US"/>
        </w:rPr>
        <w:t>a</w:t>
      </w:r>
      <w:r w:rsidR="00437B3C" w:rsidRPr="000475B7">
        <w:rPr>
          <w:rFonts w:eastAsia="Calibri"/>
          <w:lang w:eastAsia="en-US"/>
        </w:rPr>
        <w:t xml:space="preserve"> su</w:t>
      </w:r>
      <w:r w:rsidR="00C31F2E" w:rsidRPr="000475B7">
        <w:rPr>
          <w:rFonts w:eastAsia="Calibri"/>
          <w:lang w:eastAsia="en-US"/>
        </w:rPr>
        <w:t xml:space="preserve"> dva</w:t>
      </w:r>
      <w:r w:rsidRPr="000475B7">
        <w:rPr>
          <w:rFonts w:eastAsia="Calibri"/>
          <w:lang w:eastAsia="en-US"/>
        </w:rPr>
        <w:t xml:space="preserve"> ugovor</w:t>
      </w:r>
      <w:r w:rsidR="00C31F2E" w:rsidRPr="000475B7">
        <w:rPr>
          <w:rFonts w:eastAsia="Calibri"/>
          <w:lang w:eastAsia="en-US"/>
        </w:rPr>
        <w:t>a</w:t>
      </w:r>
      <w:r w:rsidR="00437B3C" w:rsidRPr="000475B7">
        <w:rPr>
          <w:rFonts w:eastAsia="Calibri"/>
          <w:lang w:eastAsia="en-US"/>
        </w:rPr>
        <w:t xml:space="preserve"> o financijskom leasingu s PBZ Leasing d.o.o. dana 30.03.2023</w:t>
      </w:r>
      <w:r w:rsidRPr="000475B7">
        <w:rPr>
          <w:rFonts w:eastAsia="Calibri"/>
          <w:lang w:eastAsia="en-US"/>
        </w:rPr>
        <w:t xml:space="preserve"> na temelju Zaključka Gradskog vijeća od </w:t>
      </w:r>
      <w:r w:rsidR="00437B3C" w:rsidRPr="000475B7">
        <w:rPr>
          <w:rFonts w:eastAsia="Calibri"/>
          <w:lang w:eastAsia="en-US"/>
        </w:rPr>
        <w:t>29.03.2023</w:t>
      </w:r>
      <w:r w:rsidRPr="000475B7">
        <w:rPr>
          <w:rFonts w:eastAsia="Calibri"/>
          <w:lang w:eastAsia="en-US"/>
        </w:rPr>
        <w:t xml:space="preserve">. godine i to za nabavu </w:t>
      </w:r>
      <w:r w:rsidR="00437B3C" w:rsidRPr="000475B7">
        <w:rPr>
          <w:rFonts w:eastAsia="Calibri"/>
          <w:lang w:eastAsia="en-US"/>
        </w:rPr>
        <w:t>stroja kombinirke (</w:t>
      </w:r>
      <w:r w:rsidR="00C31F2E" w:rsidRPr="000475B7">
        <w:rPr>
          <w:rFonts w:eastAsia="Calibri"/>
          <w:lang w:eastAsia="en-US"/>
        </w:rPr>
        <w:t xml:space="preserve">rovokopač/utovarivač), ukupne cijene za stroj iz </w:t>
      </w:r>
      <w:r w:rsidR="00437B3C" w:rsidRPr="000475B7">
        <w:rPr>
          <w:rFonts w:eastAsia="Calibri"/>
          <w:lang w:eastAsia="en-US"/>
        </w:rPr>
        <w:t>grup</w:t>
      </w:r>
      <w:r w:rsidR="00C31F2E" w:rsidRPr="000475B7">
        <w:rPr>
          <w:rFonts w:eastAsia="Calibri"/>
          <w:lang w:eastAsia="en-US"/>
        </w:rPr>
        <w:t>e</w:t>
      </w:r>
      <w:r w:rsidR="00437B3C" w:rsidRPr="000475B7">
        <w:rPr>
          <w:rFonts w:eastAsia="Calibri"/>
          <w:lang w:eastAsia="en-US"/>
        </w:rPr>
        <w:t xml:space="preserve"> A</w:t>
      </w:r>
      <w:r w:rsidRPr="000475B7">
        <w:rPr>
          <w:rFonts w:eastAsia="Calibri"/>
          <w:lang w:eastAsia="en-US"/>
        </w:rPr>
        <w:t xml:space="preserve"> u iznosu od </w:t>
      </w:r>
      <w:r w:rsidR="00437B3C" w:rsidRPr="000475B7">
        <w:rPr>
          <w:rFonts w:eastAsia="Calibri"/>
          <w:lang w:eastAsia="en-US"/>
        </w:rPr>
        <w:t xml:space="preserve">167.713,12 € </w:t>
      </w:r>
      <w:r w:rsidR="00C31F2E" w:rsidRPr="000475B7">
        <w:rPr>
          <w:rFonts w:eastAsia="Calibri"/>
          <w:lang w:eastAsia="en-US"/>
        </w:rPr>
        <w:t xml:space="preserve">(iznos financiranja je 117.000,00 €) </w:t>
      </w:r>
      <w:r w:rsidR="00437B3C" w:rsidRPr="000475B7">
        <w:rPr>
          <w:rFonts w:eastAsia="Calibri"/>
          <w:lang w:eastAsia="en-US"/>
        </w:rPr>
        <w:t xml:space="preserve">i </w:t>
      </w:r>
      <w:r w:rsidR="00C31F2E" w:rsidRPr="000475B7">
        <w:rPr>
          <w:rFonts w:eastAsia="Calibri"/>
          <w:lang w:eastAsia="en-US"/>
        </w:rPr>
        <w:t xml:space="preserve">ukupne cijene za stroj iz </w:t>
      </w:r>
      <w:r w:rsidR="00437B3C" w:rsidRPr="000475B7">
        <w:rPr>
          <w:rFonts w:eastAsia="Calibri"/>
          <w:lang w:eastAsia="en-US"/>
        </w:rPr>
        <w:t>grup</w:t>
      </w:r>
      <w:r w:rsidR="00C31F2E" w:rsidRPr="000475B7">
        <w:rPr>
          <w:rFonts w:eastAsia="Calibri"/>
          <w:lang w:eastAsia="en-US"/>
        </w:rPr>
        <w:t>e</w:t>
      </w:r>
      <w:r w:rsidR="00437B3C" w:rsidRPr="000475B7">
        <w:rPr>
          <w:rFonts w:eastAsia="Calibri"/>
          <w:lang w:eastAsia="en-US"/>
        </w:rPr>
        <w:t xml:space="preserve"> B u iznosu od 179.179,08 €</w:t>
      </w:r>
      <w:r w:rsidR="00C31F2E" w:rsidRPr="000475B7">
        <w:rPr>
          <w:rFonts w:eastAsia="Calibri"/>
          <w:lang w:eastAsia="en-US"/>
        </w:rPr>
        <w:t xml:space="preserve"> (iznos financiranja je 125.000 €)</w:t>
      </w:r>
      <w:r w:rsidR="00437B3C" w:rsidRPr="000475B7">
        <w:rPr>
          <w:rFonts w:eastAsia="Calibri"/>
          <w:lang w:eastAsia="en-US"/>
        </w:rPr>
        <w:t>, čija je otplata započela u izvještajnom razdoblju.</w:t>
      </w:r>
      <w:r w:rsidR="00D67FD1">
        <w:rPr>
          <w:rFonts w:eastAsia="Calibri"/>
          <w:lang w:eastAsia="en-US"/>
        </w:rPr>
        <w:t xml:space="preserve"> </w:t>
      </w:r>
      <w:r w:rsidRPr="000475B7">
        <w:rPr>
          <w:rFonts w:eastAsia="Calibri"/>
          <w:lang w:eastAsia="en-US"/>
        </w:rPr>
        <w:t>Dane suglasnosti u iznosima sklopljenih ugovora iskazane su u izvanbilančnoj evidenciji i iznose kako slijedi:</w:t>
      </w:r>
    </w:p>
    <w:tbl>
      <w:tblPr>
        <w:tblpPr w:leftFromText="180" w:rightFromText="180" w:vertAnchor="text" w:tblpXSpec="center" w:tblpY="1"/>
        <w:tblOverlap w:val="never"/>
        <w:tblW w:w="10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1722"/>
        <w:gridCol w:w="910"/>
        <w:gridCol w:w="1056"/>
        <w:gridCol w:w="976"/>
        <w:gridCol w:w="928"/>
        <w:gridCol w:w="936"/>
        <w:gridCol w:w="976"/>
        <w:gridCol w:w="928"/>
        <w:gridCol w:w="976"/>
        <w:gridCol w:w="1030"/>
      </w:tblGrid>
      <w:tr w:rsidR="000475B7" w:rsidRPr="000475B7" w14:paraId="61DF382B" w14:textId="77777777" w:rsidTr="00F95D3A">
        <w:trPr>
          <w:trHeight w:val="517"/>
          <w:jc w:val="center"/>
        </w:trPr>
        <w:tc>
          <w:tcPr>
            <w:tcW w:w="421" w:type="dxa"/>
            <w:vMerge w:val="restart"/>
            <w:shd w:val="clear" w:color="000000" w:fill="D9D9D9"/>
            <w:vAlign w:val="center"/>
            <w:hideMark/>
          </w:tcPr>
          <w:p w14:paraId="5D266929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lastRenderedPageBreak/>
              <w:t>Red. Br.</w:t>
            </w:r>
          </w:p>
        </w:tc>
        <w:tc>
          <w:tcPr>
            <w:tcW w:w="1815" w:type="dxa"/>
            <w:vMerge w:val="restart"/>
            <w:shd w:val="clear" w:color="000000" w:fill="D9D9D9"/>
            <w:vAlign w:val="center"/>
            <w:hideMark/>
          </w:tcPr>
          <w:p w14:paraId="259D28C1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Banka i namjena</w:t>
            </w:r>
          </w:p>
        </w:tc>
        <w:tc>
          <w:tcPr>
            <w:tcW w:w="910" w:type="dxa"/>
            <w:vMerge w:val="restart"/>
            <w:shd w:val="clear" w:color="000000" w:fill="D9D9D9"/>
            <w:vAlign w:val="center"/>
            <w:hideMark/>
          </w:tcPr>
          <w:p w14:paraId="19314C4E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MB</w:t>
            </w:r>
            <w:r w:rsidRPr="000475B7">
              <w:rPr>
                <w:sz w:val="16"/>
                <w:szCs w:val="16"/>
              </w:rPr>
              <w:br/>
              <w:t>(dodjeljuje MFIN)</w:t>
            </w:r>
          </w:p>
        </w:tc>
        <w:tc>
          <w:tcPr>
            <w:tcW w:w="1056" w:type="dxa"/>
            <w:vMerge w:val="restart"/>
            <w:shd w:val="clear" w:color="000000" w:fill="D9D9D9"/>
            <w:vAlign w:val="center"/>
            <w:hideMark/>
          </w:tcPr>
          <w:p w14:paraId="13491E29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Ukupan iznos glavnice po Ugovoru - IZJS</w:t>
            </w:r>
          </w:p>
        </w:tc>
        <w:tc>
          <w:tcPr>
            <w:tcW w:w="976" w:type="dxa"/>
            <w:vMerge w:val="restart"/>
            <w:shd w:val="clear" w:color="000000" w:fill="D9D9D9"/>
            <w:vAlign w:val="center"/>
            <w:hideMark/>
          </w:tcPr>
          <w:p w14:paraId="7716CBDB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Stanje suglasnosti 01.01.2023.</w:t>
            </w:r>
          </w:p>
        </w:tc>
        <w:tc>
          <w:tcPr>
            <w:tcW w:w="928" w:type="dxa"/>
            <w:vMerge w:val="restart"/>
            <w:shd w:val="clear" w:color="000000" w:fill="D9D9D9"/>
            <w:vAlign w:val="center"/>
            <w:hideMark/>
          </w:tcPr>
          <w:p w14:paraId="40977CE8" w14:textId="483D0C0A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Ispravak stanja suglasnosti prema otplatnom planu na dan 30.6.2023.</w:t>
            </w:r>
          </w:p>
        </w:tc>
        <w:tc>
          <w:tcPr>
            <w:tcW w:w="936" w:type="dxa"/>
            <w:vMerge w:val="restart"/>
            <w:shd w:val="clear" w:color="000000" w:fill="D9D9D9"/>
            <w:vAlign w:val="center"/>
            <w:hideMark/>
          </w:tcPr>
          <w:p w14:paraId="0E9F9CF0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Dane suglasnosti u 2023.</w:t>
            </w:r>
          </w:p>
        </w:tc>
        <w:tc>
          <w:tcPr>
            <w:tcW w:w="976" w:type="dxa"/>
            <w:vMerge w:val="restart"/>
            <w:shd w:val="clear" w:color="000000" w:fill="D9D9D9"/>
            <w:vAlign w:val="center"/>
            <w:hideMark/>
          </w:tcPr>
          <w:p w14:paraId="1C544FB3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 xml:space="preserve">Otplate korisnika danih suglasnosti </w:t>
            </w:r>
            <w:r w:rsidRPr="000475B7">
              <w:rPr>
                <w:sz w:val="16"/>
                <w:szCs w:val="16"/>
              </w:rPr>
              <w:br/>
              <w:t xml:space="preserve">1.1.-30.06.2023. </w:t>
            </w:r>
          </w:p>
        </w:tc>
        <w:tc>
          <w:tcPr>
            <w:tcW w:w="928" w:type="dxa"/>
            <w:vMerge w:val="restart"/>
            <w:shd w:val="clear" w:color="000000" w:fill="D9D9D9"/>
            <w:vAlign w:val="center"/>
            <w:hideMark/>
          </w:tcPr>
          <w:p w14:paraId="69823574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Otplate dane suglasnosti od strane Grada Samobora</w:t>
            </w:r>
          </w:p>
        </w:tc>
        <w:tc>
          <w:tcPr>
            <w:tcW w:w="976" w:type="dxa"/>
            <w:vMerge w:val="restart"/>
            <w:shd w:val="clear" w:color="000000" w:fill="D9D9D9"/>
            <w:vAlign w:val="center"/>
            <w:hideMark/>
          </w:tcPr>
          <w:p w14:paraId="4349A285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Stanje suglasnosti 30.06.2023.</w:t>
            </w:r>
          </w:p>
        </w:tc>
        <w:tc>
          <w:tcPr>
            <w:tcW w:w="1030" w:type="dxa"/>
            <w:vMerge w:val="restart"/>
            <w:shd w:val="clear" w:color="000000" w:fill="D9D9D9"/>
            <w:vAlign w:val="center"/>
            <w:hideMark/>
          </w:tcPr>
          <w:p w14:paraId="7AEC9A0F" w14:textId="77777777" w:rsidR="009A0B28" w:rsidRPr="000475B7" w:rsidRDefault="009A0B28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 xml:space="preserve">Rok otplate </w:t>
            </w:r>
            <w:r w:rsidRPr="000475B7">
              <w:rPr>
                <w:sz w:val="16"/>
                <w:szCs w:val="16"/>
              </w:rPr>
              <w:br/>
              <w:t>(od-do)</w:t>
            </w:r>
          </w:p>
        </w:tc>
      </w:tr>
      <w:tr w:rsidR="000475B7" w:rsidRPr="000475B7" w14:paraId="69A82B15" w14:textId="77777777" w:rsidTr="00F95D3A">
        <w:trPr>
          <w:trHeight w:val="517"/>
          <w:jc w:val="center"/>
        </w:trPr>
        <w:tc>
          <w:tcPr>
            <w:tcW w:w="421" w:type="dxa"/>
            <w:vMerge/>
            <w:vAlign w:val="center"/>
            <w:hideMark/>
          </w:tcPr>
          <w:p w14:paraId="4B7ABA3D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  <w:vAlign w:val="center"/>
            <w:hideMark/>
          </w:tcPr>
          <w:p w14:paraId="3E479039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  <w:hideMark/>
          </w:tcPr>
          <w:p w14:paraId="5A74C148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14:paraId="4C27DA8C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2FF7FC36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579364CE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  <w:vAlign w:val="center"/>
            <w:hideMark/>
          </w:tcPr>
          <w:p w14:paraId="4C8F0DB9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270E58B6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6C6E042C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53A305D1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30230A41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</w:tr>
      <w:tr w:rsidR="000475B7" w:rsidRPr="000475B7" w14:paraId="7C4E459B" w14:textId="77777777" w:rsidTr="00F95D3A">
        <w:trPr>
          <w:trHeight w:val="517"/>
          <w:jc w:val="center"/>
        </w:trPr>
        <w:tc>
          <w:tcPr>
            <w:tcW w:w="421" w:type="dxa"/>
            <w:vMerge/>
            <w:vAlign w:val="center"/>
            <w:hideMark/>
          </w:tcPr>
          <w:p w14:paraId="7389AFEC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815" w:type="dxa"/>
            <w:vMerge/>
            <w:vAlign w:val="center"/>
            <w:hideMark/>
          </w:tcPr>
          <w:p w14:paraId="042EF523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  <w:hideMark/>
          </w:tcPr>
          <w:p w14:paraId="187EF1B2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14:paraId="590AF30F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141B6589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7A12FF80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36" w:type="dxa"/>
            <w:vMerge/>
            <w:vAlign w:val="center"/>
            <w:hideMark/>
          </w:tcPr>
          <w:p w14:paraId="45E0BD52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59CBDB50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7CA974CF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0BF326DC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0A266A91" w14:textId="77777777" w:rsidR="00B20ABD" w:rsidRPr="000475B7" w:rsidRDefault="00B20ABD" w:rsidP="00AC3597">
            <w:pPr>
              <w:rPr>
                <w:sz w:val="16"/>
                <w:szCs w:val="16"/>
              </w:rPr>
            </w:pPr>
          </w:p>
        </w:tc>
      </w:tr>
      <w:tr w:rsidR="000475B7" w:rsidRPr="000475B7" w14:paraId="5CF93D6F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1D14285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3F1C1DB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Raiffeisen Leasing d.o.o. Nabava Industrijski SF skladišni šator, ug. 62777/20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5CA6CAB8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2840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05BBDEB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45.011,87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135C059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21.172,40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4C4E8BE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7C590868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EA47D88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4.556,72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770BF1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0B5EE857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16.615,68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5303FA11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01.04.2020.-01.03.2025.</w:t>
            </w:r>
          </w:p>
        </w:tc>
      </w:tr>
      <w:tr w:rsidR="000475B7" w:rsidRPr="000475B7" w14:paraId="5110D7DF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0B6AF34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B6C3C99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PBZ-Leasing d.o.o. Nabava Iveco Daily 35C14 s hidrauličnom platformom, ug. 100-22113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625DAA33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2839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3E574097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63.385,23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3455C76F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29.750,16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59D0BA5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3789DE0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3F18338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6.417,82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E7E5CC0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0B8F1E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23.332,34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02247DE4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30.04.2020.-31.03.2025.</w:t>
            </w:r>
          </w:p>
        </w:tc>
      </w:tr>
      <w:tr w:rsidR="000475B7" w:rsidRPr="000475B7" w14:paraId="11D3ED4C" w14:textId="77777777" w:rsidTr="00F95D3A">
        <w:trPr>
          <w:trHeight w:val="27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E36774F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A8BB763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Impuls-Leasing d.o.o. Nabava vozila za prijevoz pokojnika, ug. 41953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3D0738D1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2864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91B7A5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25.701,50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0E30982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15.316,94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94A978A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3DA474E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924BD5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2.545,06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4181B2F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7BC66B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12.771,88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01BCFC95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15.11.2020.-15.10.2025.</w:t>
            </w:r>
          </w:p>
        </w:tc>
      </w:tr>
      <w:tr w:rsidR="000475B7" w:rsidRPr="000475B7" w14:paraId="42A7F32C" w14:textId="77777777" w:rsidTr="00F95D3A">
        <w:trPr>
          <w:trHeight w:val="184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A432AC5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DCC76D8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BKS-leasing Croatia d.o.o., Nabava šatora, ug. 7775/20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37F82DE9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2890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47061DA2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44.417,96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0ABAF76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26.159,97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577130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4214F6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CF0F3A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4.413,34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2C0D69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AF629AA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21.746,63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40A9366D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02.11.2020.-01.10.2025.</w:t>
            </w:r>
          </w:p>
        </w:tc>
      </w:tr>
      <w:tr w:rsidR="000475B7" w:rsidRPr="000475B7" w14:paraId="1AFB79B4" w14:textId="77777777" w:rsidTr="00F95D3A">
        <w:trPr>
          <w:trHeight w:val="27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028C8B5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5.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7A8ACE7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ERSTE&amp;STEIERM. S-Leasing d.o.o. Nabava stroja - mini bager, ug. 82473/21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1CFE225D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3163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C791AC8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36.000,00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D05520F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24.525,88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4029D667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012F5C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126C7EC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3.536,04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748992B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728F0A4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20.989,84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28A4C49B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01.05.2021.-01.04.2026.</w:t>
            </w:r>
          </w:p>
        </w:tc>
      </w:tr>
      <w:tr w:rsidR="000475B7" w:rsidRPr="000475B7" w14:paraId="2CEEA5E5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C78C0BD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F86DE09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ERSTE&amp;STEIERM. S-Leasing d.o.o. Nabava kamiona podizača kontejnera, ug. 86754/21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7400F521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3164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63C8E88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106.270,00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D8E42EA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85.954,73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45A9CEB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1E6D30A8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DF06A8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10.325,44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B32D00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17634502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75.629,29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565B1480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01.01.2022. - 01.12.2026.</w:t>
            </w:r>
          </w:p>
        </w:tc>
      </w:tr>
      <w:tr w:rsidR="000475B7" w:rsidRPr="000475B7" w14:paraId="1FF151D6" w14:textId="77777777" w:rsidTr="00F95D3A">
        <w:trPr>
          <w:trHeight w:val="27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A5EFA9C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7.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08C12A43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ERSTE&amp;STEIERM. S-Leasing d.o.o. Nabava šatora 15x30, ug. 84485/21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757EFBEB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3165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3934D5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39.250,00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50A32C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28.647,11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534BF7E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47153E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AAD4EC4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3.832,23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55B37A5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16A0E5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24.814,88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3CB5D1B0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01.08.2021.-01.07.2026.</w:t>
            </w:r>
          </w:p>
        </w:tc>
      </w:tr>
      <w:tr w:rsidR="000475B7" w:rsidRPr="000475B7" w14:paraId="27D0AA3C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7DD5404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8.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0ECC5B0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UniCredit Leasing Croatia d.o.o. Nabava kamiona tegljača za prijevoz otpada, ug. 236381/21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2668DF89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3166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054422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99.000,00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B7A41D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75.521,35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C3C71A6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35E0F560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1232385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9.619,37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BA77077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192546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65.901,98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75BDD992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01.10.2021.-01.09.2026.</w:t>
            </w:r>
          </w:p>
        </w:tc>
      </w:tr>
      <w:tr w:rsidR="000475B7" w:rsidRPr="000475B7" w14:paraId="6218AF0E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B1F93DF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9.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5787DD8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UniCredit Leasing Croatia d.o.o. Nabava kamiona tegljača za prijevoz otpada, ug. 236485/21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0A80AB47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3243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0537742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53.000,00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3B708A5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40.166,48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778C51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270,00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1F2EAD46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CBA11B2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5.147,55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5CD80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35E9A0A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35.288,93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5EC54238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01.10.2021.-01.09.2026.</w:t>
            </w:r>
          </w:p>
        </w:tc>
      </w:tr>
      <w:tr w:rsidR="000475B7" w:rsidRPr="000475B7" w14:paraId="4DC6BA65" w14:textId="77777777" w:rsidTr="00F95D3A">
        <w:trPr>
          <w:trHeight w:val="273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8008FF7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10.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89FD570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BKS-leasing Croatia d.o.o., Nabava kamiona smećara, ug. 8391/21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26CC1A4E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3167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F19FC7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155.600,00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2F79B8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111.180,47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0156CE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70,72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100510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4317BB2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15.208,84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96322B3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0B36E800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96.042,35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546EF99A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01.07.2021.-01.06.2026.</w:t>
            </w:r>
          </w:p>
        </w:tc>
      </w:tr>
      <w:tr w:rsidR="000475B7" w:rsidRPr="000475B7" w14:paraId="6DE4D9FA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BE99FEA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11.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CA8AB13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UniCredit Leasing Croatia d.o.o. Nabava stroja teleskopski utovarivač - ug. 246353/22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5DB7D44A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3486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057F34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61.900,00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91D915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60.067,05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E5D6B47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60E9774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792D68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5.585,84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573E0304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01068CFE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54.481,21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735BAC42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17.10.2022.- 16.09.2027.</w:t>
            </w:r>
          </w:p>
        </w:tc>
      </w:tr>
      <w:tr w:rsidR="000475B7" w:rsidRPr="000475B7" w14:paraId="46B3268C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F8B382A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12.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AF69646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PBZ leasing d.o.o.</w:t>
            </w:r>
            <w:r w:rsidRPr="000475B7">
              <w:rPr>
                <w:sz w:val="16"/>
                <w:szCs w:val="16"/>
              </w:rPr>
              <w:br/>
              <w:t>Nabava kombinirke (rovokopač/utovarivač) JCB 3CX – ug. 100-25950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00EFCE61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0ACD15A4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117.000,00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8C3E31B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EC86CC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45FC054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117.000,00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7062F4A4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3.522,63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F5029D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1621D75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113.477,37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0C10F11E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30.04.2023.-31.03.2030.</w:t>
            </w:r>
          </w:p>
        </w:tc>
      </w:tr>
      <w:tr w:rsidR="000475B7" w:rsidRPr="000475B7" w14:paraId="4C3A0C79" w14:textId="77777777" w:rsidTr="00F95D3A">
        <w:trPr>
          <w:trHeight w:val="362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1DAB3EE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13.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E35AC6C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PBZ leasing d.o.o.</w:t>
            </w:r>
            <w:r w:rsidRPr="000475B7">
              <w:rPr>
                <w:sz w:val="16"/>
                <w:szCs w:val="16"/>
              </w:rPr>
              <w:br/>
              <w:t>Nabava kombinirke (rovokopač/utovarivač) JCB 4CX – ug. 100-25951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0C24617C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6ABC9900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125.000,00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04695BA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EEADCA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631FFBEF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125.000,00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5D10F70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3.763,68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EE1EDBB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C6A1A7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121.236,32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3D871B7B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30.04.2023.-31.03.2030.</w:t>
            </w:r>
          </w:p>
        </w:tc>
      </w:tr>
      <w:tr w:rsidR="000475B7" w:rsidRPr="000475B7" w14:paraId="6888B3AF" w14:textId="77777777" w:rsidTr="00F95D3A">
        <w:trPr>
          <w:trHeight w:val="451"/>
          <w:jc w:val="center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9FD607D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14.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86B86C8" w14:textId="77777777" w:rsidR="00B20ABD" w:rsidRPr="000475B7" w:rsidRDefault="00B20ABD" w:rsidP="00AC3597">
            <w:pPr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Nabava specijalnog komunalnog vozila za čišćenje slivnika i pražnjenje sabirnih jama – ug. 100-23388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101E8BAA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3448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EE0A689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277.000,00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0B61D54D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238.385,87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4340A471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100,00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21F1691B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4559F36B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26.242,69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DC3C12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69F93D1A" w14:textId="77777777" w:rsidR="00B20ABD" w:rsidRPr="000475B7" w:rsidRDefault="00B20ABD" w:rsidP="00AC3597">
            <w:pPr>
              <w:jc w:val="right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212.243,18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14:paraId="19AA01FD" w14:textId="77777777" w:rsidR="00B20ABD" w:rsidRPr="000475B7" w:rsidRDefault="00B20ABD" w:rsidP="00AC3597">
            <w:pPr>
              <w:jc w:val="center"/>
              <w:rPr>
                <w:sz w:val="16"/>
                <w:szCs w:val="16"/>
              </w:rPr>
            </w:pPr>
            <w:r w:rsidRPr="000475B7">
              <w:rPr>
                <w:sz w:val="16"/>
                <w:szCs w:val="16"/>
              </w:rPr>
              <w:t>30.04.2022.-</w:t>
            </w:r>
            <w:r w:rsidRPr="000475B7">
              <w:rPr>
                <w:sz w:val="16"/>
                <w:szCs w:val="16"/>
              </w:rPr>
              <w:br/>
              <w:t>31.03.2027.</w:t>
            </w:r>
          </w:p>
        </w:tc>
      </w:tr>
      <w:tr w:rsidR="000475B7" w:rsidRPr="000475B7" w14:paraId="6BCB5C82" w14:textId="77777777" w:rsidTr="00CA085A">
        <w:trPr>
          <w:trHeight w:val="253"/>
          <w:jc w:val="center"/>
        </w:trPr>
        <w:tc>
          <w:tcPr>
            <w:tcW w:w="3146" w:type="dxa"/>
            <w:gridSpan w:val="3"/>
            <w:shd w:val="clear" w:color="auto" w:fill="auto"/>
            <w:noWrap/>
            <w:vAlign w:val="center"/>
            <w:hideMark/>
          </w:tcPr>
          <w:p w14:paraId="5F624293" w14:textId="77777777" w:rsidR="00B20ABD" w:rsidRPr="000475B7" w:rsidRDefault="00B20ABD" w:rsidP="00AC3597">
            <w:pPr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57A0E0DC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1.248.536,56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1DF417F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756.848,41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CE07C5A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440,72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B0F7305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242.000,00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ABC5711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104.717,25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1664EF42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93B86C7" w14:textId="77777777" w:rsidR="00B20ABD" w:rsidRPr="000475B7" w:rsidRDefault="00B20ABD" w:rsidP="00AC3597">
            <w:pPr>
              <w:jc w:val="right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894.571,88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BAE44EE" w14:textId="77777777" w:rsidR="00B20ABD" w:rsidRPr="000475B7" w:rsidRDefault="00B20ABD" w:rsidP="00AC3597">
            <w:pPr>
              <w:jc w:val="center"/>
              <w:rPr>
                <w:b/>
                <w:bCs/>
                <w:sz w:val="16"/>
                <w:szCs w:val="16"/>
              </w:rPr>
            </w:pPr>
            <w:r w:rsidRPr="000475B7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14:paraId="3765B964" w14:textId="1D6658E5" w:rsidR="00853A10" w:rsidRPr="000475B7" w:rsidRDefault="00853A10" w:rsidP="00FA0F1C">
      <w:pPr>
        <w:pStyle w:val="Uvuenotijeloteksta"/>
        <w:numPr>
          <w:ilvl w:val="0"/>
          <w:numId w:val="6"/>
        </w:numPr>
        <w:rPr>
          <w:b/>
          <w:i w:val="0"/>
          <w:sz w:val="24"/>
        </w:rPr>
      </w:pPr>
      <w:r w:rsidRPr="000475B7">
        <w:rPr>
          <w:b/>
          <w:i w:val="0"/>
          <w:sz w:val="24"/>
        </w:rPr>
        <w:lastRenderedPageBreak/>
        <w:t>ZAVRŠNE ODREDBE</w:t>
      </w:r>
    </w:p>
    <w:p w14:paraId="54860FA9" w14:textId="77777777" w:rsidR="00C165C3" w:rsidRPr="000475B7" w:rsidRDefault="00C165C3" w:rsidP="00781ED1">
      <w:pPr>
        <w:autoSpaceDE w:val="0"/>
        <w:autoSpaceDN w:val="0"/>
        <w:adjustRightInd w:val="0"/>
        <w:jc w:val="both"/>
      </w:pPr>
    </w:p>
    <w:p w14:paraId="2DE7E214" w14:textId="1B0C1D96" w:rsidR="00781ED1" w:rsidRPr="000475B7" w:rsidRDefault="003A59EA" w:rsidP="001E0887">
      <w:pPr>
        <w:autoSpaceDE w:val="0"/>
        <w:autoSpaceDN w:val="0"/>
        <w:adjustRightInd w:val="0"/>
        <w:ind w:firstLine="709"/>
        <w:jc w:val="both"/>
      </w:pPr>
      <w:r w:rsidRPr="000475B7">
        <w:t>Polug</w:t>
      </w:r>
      <w:r w:rsidR="007568FA" w:rsidRPr="000475B7">
        <w:t xml:space="preserve">odišnji izvještaj o izvršenju </w:t>
      </w:r>
      <w:r w:rsidR="00311C0C" w:rsidRPr="000475B7">
        <w:t>Proračuna Grada Samobora za</w:t>
      </w:r>
      <w:r w:rsidR="00306172" w:rsidRPr="000475B7">
        <w:t xml:space="preserve"> 202</w:t>
      </w:r>
      <w:r w:rsidR="0092710B" w:rsidRPr="000475B7">
        <w:t>3</w:t>
      </w:r>
      <w:r w:rsidR="007568FA" w:rsidRPr="000475B7">
        <w:t>. godinu objavit će se na službenoj In</w:t>
      </w:r>
      <w:r w:rsidR="001747DD" w:rsidRPr="000475B7">
        <w:t xml:space="preserve">ternet stranici Grada Samobora, </w:t>
      </w:r>
      <w:r w:rsidR="007568FA" w:rsidRPr="000475B7">
        <w:t>a u Službenim vijestima Grada Samobora objavit će se Opći i Posebni dio ovog Izvještaja o izvršenju Proračuna.</w:t>
      </w:r>
    </w:p>
    <w:p w14:paraId="20D433F2" w14:textId="77777777" w:rsidR="007568FA" w:rsidRPr="000475B7" w:rsidRDefault="007568FA" w:rsidP="007568FA">
      <w:pPr>
        <w:autoSpaceDE w:val="0"/>
        <w:autoSpaceDN w:val="0"/>
        <w:adjustRightInd w:val="0"/>
        <w:jc w:val="both"/>
      </w:pPr>
    </w:p>
    <w:p w14:paraId="1B4FDEFE" w14:textId="77777777" w:rsidR="0057548A" w:rsidRPr="000475B7" w:rsidRDefault="0057548A" w:rsidP="007568FA">
      <w:pPr>
        <w:autoSpaceDE w:val="0"/>
        <w:autoSpaceDN w:val="0"/>
        <w:adjustRightInd w:val="0"/>
        <w:jc w:val="both"/>
      </w:pPr>
    </w:p>
    <w:p w14:paraId="0FA38260" w14:textId="77777777" w:rsidR="0057548A" w:rsidRPr="000475B7" w:rsidRDefault="0057548A" w:rsidP="007568FA">
      <w:pPr>
        <w:autoSpaceDE w:val="0"/>
        <w:autoSpaceDN w:val="0"/>
        <w:adjustRightInd w:val="0"/>
        <w:jc w:val="both"/>
      </w:pPr>
    </w:p>
    <w:p w14:paraId="7528E305" w14:textId="77777777" w:rsidR="0057548A" w:rsidRPr="000475B7" w:rsidRDefault="0057548A" w:rsidP="007568FA">
      <w:pPr>
        <w:autoSpaceDE w:val="0"/>
        <w:autoSpaceDN w:val="0"/>
        <w:adjustRightInd w:val="0"/>
        <w:jc w:val="both"/>
      </w:pPr>
    </w:p>
    <w:p w14:paraId="07D98E34" w14:textId="7BB0BA7C" w:rsidR="007568FA" w:rsidRPr="000475B7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475B7">
        <w:rPr>
          <w:sz w:val="20"/>
          <w:szCs w:val="20"/>
        </w:rPr>
        <w:t>KLASA:</w:t>
      </w:r>
      <w:r w:rsidR="00143787" w:rsidRPr="000475B7">
        <w:rPr>
          <w:sz w:val="20"/>
          <w:szCs w:val="20"/>
        </w:rPr>
        <w:t xml:space="preserve"> </w:t>
      </w:r>
      <w:r w:rsidR="00455922">
        <w:rPr>
          <w:sz w:val="20"/>
          <w:szCs w:val="20"/>
        </w:rPr>
        <w:t>024-02/23-02/6</w:t>
      </w:r>
    </w:p>
    <w:p w14:paraId="403118B6" w14:textId="47E6662C" w:rsidR="007568FA" w:rsidRPr="000475B7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475B7">
        <w:rPr>
          <w:sz w:val="20"/>
          <w:szCs w:val="20"/>
        </w:rPr>
        <w:t>URBROJ:</w:t>
      </w:r>
      <w:r w:rsidR="009C4330" w:rsidRPr="000475B7">
        <w:rPr>
          <w:sz w:val="20"/>
          <w:szCs w:val="20"/>
        </w:rPr>
        <w:t xml:space="preserve"> </w:t>
      </w:r>
      <w:r w:rsidR="00455922">
        <w:rPr>
          <w:sz w:val="20"/>
          <w:szCs w:val="20"/>
        </w:rPr>
        <w:t>238-27-04-01/02-23-4</w:t>
      </w:r>
    </w:p>
    <w:p w14:paraId="368DE452" w14:textId="77777777" w:rsidR="007568FA" w:rsidRPr="000475B7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0475B7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0475B7">
        <w:rPr>
          <w:b/>
        </w:rPr>
        <w:tab/>
        <w:t>PREDSJEDNI</w:t>
      </w:r>
      <w:r w:rsidR="002E6352" w:rsidRPr="000475B7">
        <w:rPr>
          <w:b/>
        </w:rPr>
        <w:t>K</w:t>
      </w:r>
    </w:p>
    <w:p w14:paraId="52C88CFE" w14:textId="77777777" w:rsidR="007568FA" w:rsidRPr="000475B7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0475B7">
        <w:rPr>
          <w:b/>
        </w:rPr>
        <w:tab/>
        <w:t>GRADSKOG VIJEĆA</w:t>
      </w:r>
    </w:p>
    <w:p w14:paraId="72D5C057" w14:textId="1CF012C8" w:rsidR="007568FA" w:rsidRPr="000475B7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0475B7">
        <w:rPr>
          <w:b/>
        </w:rPr>
        <w:tab/>
      </w:r>
      <w:r w:rsidR="002E6352" w:rsidRPr="000475B7">
        <w:rPr>
          <w:b/>
        </w:rPr>
        <w:t>Miran Šoić</w:t>
      </w:r>
    </w:p>
    <w:sectPr w:rsidR="007568FA" w:rsidRPr="000475B7" w:rsidSect="003968AB">
      <w:footerReference w:type="default" r:id="rId15"/>
      <w:pgSz w:w="11906" w:h="16838" w:code="9"/>
      <w:pgMar w:top="1417" w:right="1417" w:bottom="1417" w:left="1417" w:header="709" w:footer="680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F217" w14:textId="77777777" w:rsidR="009A34D3" w:rsidRDefault="009A34D3" w:rsidP="00C819AA">
      <w:r>
        <w:separator/>
      </w:r>
    </w:p>
  </w:endnote>
  <w:endnote w:type="continuationSeparator" w:id="0">
    <w:p w14:paraId="3B4B5AE7" w14:textId="77777777" w:rsidR="009A34D3" w:rsidRDefault="009A34D3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357476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C03F215" w14:textId="77777777" w:rsidR="00E53BAB" w:rsidRPr="00D129AA" w:rsidRDefault="00E53BAB">
        <w:pPr>
          <w:pStyle w:val="Podnoje"/>
          <w:jc w:val="center"/>
          <w:rPr>
            <w:sz w:val="22"/>
            <w:szCs w:val="22"/>
          </w:rPr>
        </w:pPr>
        <w:r w:rsidRPr="00D129AA">
          <w:rPr>
            <w:sz w:val="22"/>
            <w:szCs w:val="22"/>
          </w:rPr>
          <w:fldChar w:fldCharType="begin"/>
        </w:r>
        <w:r w:rsidRPr="00D129AA">
          <w:rPr>
            <w:sz w:val="22"/>
            <w:szCs w:val="22"/>
          </w:rPr>
          <w:instrText xml:space="preserve"> PAGE   \* MERGEFORMAT </w:instrText>
        </w:r>
        <w:r w:rsidRPr="00D129AA">
          <w:rPr>
            <w:sz w:val="22"/>
            <w:szCs w:val="22"/>
          </w:rPr>
          <w:fldChar w:fldCharType="separate"/>
        </w:r>
        <w:r w:rsidR="004467D2">
          <w:rPr>
            <w:noProof/>
            <w:sz w:val="22"/>
            <w:szCs w:val="22"/>
          </w:rPr>
          <w:t>156</w:t>
        </w:r>
        <w:r w:rsidRPr="00D129AA">
          <w:rPr>
            <w:noProof/>
            <w:sz w:val="22"/>
            <w:szCs w:val="22"/>
          </w:rPr>
          <w:fldChar w:fldCharType="end"/>
        </w:r>
      </w:p>
    </w:sdtContent>
  </w:sdt>
  <w:p w14:paraId="0E6AC881" w14:textId="77777777" w:rsidR="00E53BAB" w:rsidRPr="00D129AA" w:rsidRDefault="00E53BAB" w:rsidP="004E7B41">
    <w:pPr>
      <w:pStyle w:val="Podnoj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AC1D" w14:textId="77777777" w:rsidR="009A34D3" w:rsidRDefault="009A34D3" w:rsidP="00C819AA">
      <w:r>
        <w:separator/>
      </w:r>
    </w:p>
  </w:footnote>
  <w:footnote w:type="continuationSeparator" w:id="0">
    <w:p w14:paraId="392E7705" w14:textId="77777777" w:rsidR="009A34D3" w:rsidRDefault="009A34D3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67B1"/>
    <w:multiLevelType w:val="hybridMultilevel"/>
    <w:tmpl w:val="9F12231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312F7"/>
    <w:multiLevelType w:val="hybridMultilevel"/>
    <w:tmpl w:val="602CE94C"/>
    <w:lvl w:ilvl="0" w:tplc="399472EC">
      <w:start w:val="1"/>
      <w:numFmt w:val="bullet"/>
      <w:lvlText w:val="₋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1D7E0E"/>
    <w:multiLevelType w:val="multilevel"/>
    <w:tmpl w:val="74123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045CD7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C177649"/>
    <w:multiLevelType w:val="hybridMultilevel"/>
    <w:tmpl w:val="56B4D1A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FC2D42"/>
    <w:multiLevelType w:val="hybridMultilevel"/>
    <w:tmpl w:val="CFB29CA0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D81AD1"/>
    <w:multiLevelType w:val="multilevel"/>
    <w:tmpl w:val="4BD2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0B3FD6"/>
    <w:multiLevelType w:val="hybridMultilevel"/>
    <w:tmpl w:val="90F6ADA6"/>
    <w:lvl w:ilvl="0" w:tplc="399472EC">
      <w:start w:val="1"/>
      <w:numFmt w:val="bullet"/>
      <w:lvlText w:val="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0C3339"/>
    <w:multiLevelType w:val="multilevel"/>
    <w:tmpl w:val="96527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5264C24"/>
    <w:multiLevelType w:val="hybridMultilevel"/>
    <w:tmpl w:val="227A13C4"/>
    <w:lvl w:ilvl="0" w:tplc="399472EC">
      <w:start w:val="1"/>
      <w:numFmt w:val="bullet"/>
      <w:lvlText w:val="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F66B03"/>
    <w:multiLevelType w:val="hybridMultilevel"/>
    <w:tmpl w:val="DA84AC1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0C4BF4"/>
    <w:multiLevelType w:val="hybridMultilevel"/>
    <w:tmpl w:val="63D0A0D8"/>
    <w:lvl w:ilvl="0" w:tplc="D7A68AB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3F4D"/>
    <w:multiLevelType w:val="hybridMultilevel"/>
    <w:tmpl w:val="B5EA7C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23478">
    <w:abstractNumId w:val="4"/>
  </w:num>
  <w:num w:numId="2" w16cid:durableId="1304386692">
    <w:abstractNumId w:val="1"/>
  </w:num>
  <w:num w:numId="3" w16cid:durableId="1090395143">
    <w:abstractNumId w:val="3"/>
  </w:num>
  <w:num w:numId="4" w16cid:durableId="1138452673">
    <w:abstractNumId w:val="5"/>
  </w:num>
  <w:num w:numId="5" w16cid:durableId="182329121">
    <w:abstractNumId w:val="14"/>
  </w:num>
  <w:num w:numId="6" w16cid:durableId="1318681033">
    <w:abstractNumId w:val="6"/>
  </w:num>
  <w:num w:numId="7" w16cid:durableId="544608841">
    <w:abstractNumId w:val="7"/>
  </w:num>
  <w:num w:numId="8" w16cid:durableId="1854102918">
    <w:abstractNumId w:val="0"/>
  </w:num>
  <w:num w:numId="9" w16cid:durableId="148595917">
    <w:abstractNumId w:val="18"/>
  </w:num>
  <w:num w:numId="10" w16cid:durableId="2092044017">
    <w:abstractNumId w:val="13"/>
  </w:num>
  <w:num w:numId="11" w16cid:durableId="1816558279">
    <w:abstractNumId w:val="10"/>
  </w:num>
  <w:num w:numId="12" w16cid:durableId="929386636">
    <w:abstractNumId w:val="12"/>
  </w:num>
  <w:num w:numId="13" w16cid:durableId="923489385">
    <w:abstractNumId w:val="15"/>
  </w:num>
  <w:num w:numId="14" w16cid:durableId="743769150">
    <w:abstractNumId w:val="16"/>
  </w:num>
  <w:num w:numId="15" w16cid:durableId="190727693">
    <w:abstractNumId w:val="2"/>
  </w:num>
  <w:num w:numId="16" w16cid:durableId="1819377105">
    <w:abstractNumId w:val="9"/>
  </w:num>
  <w:num w:numId="17" w16cid:durableId="933130197">
    <w:abstractNumId w:val="17"/>
  </w:num>
  <w:num w:numId="18" w16cid:durableId="2131242755">
    <w:abstractNumId w:val="8"/>
  </w:num>
  <w:num w:numId="19" w16cid:durableId="1037658100">
    <w:abstractNumId w:val="11"/>
  </w:num>
  <w:num w:numId="20" w16cid:durableId="9660484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54C"/>
    <w:rsid w:val="000036F1"/>
    <w:rsid w:val="00003702"/>
    <w:rsid w:val="00003DC7"/>
    <w:rsid w:val="00003DFF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2254"/>
    <w:rsid w:val="0001231B"/>
    <w:rsid w:val="000124F1"/>
    <w:rsid w:val="000126C9"/>
    <w:rsid w:val="00012885"/>
    <w:rsid w:val="00012AF1"/>
    <w:rsid w:val="0001348B"/>
    <w:rsid w:val="0001360D"/>
    <w:rsid w:val="0001368B"/>
    <w:rsid w:val="000136BC"/>
    <w:rsid w:val="000136F5"/>
    <w:rsid w:val="000139E0"/>
    <w:rsid w:val="00013B38"/>
    <w:rsid w:val="00013BD6"/>
    <w:rsid w:val="000141D3"/>
    <w:rsid w:val="000145F1"/>
    <w:rsid w:val="00014656"/>
    <w:rsid w:val="000148B0"/>
    <w:rsid w:val="00014A4E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B28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3C5"/>
    <w:rsid w:val="000305CF"/>
    <w:rsid w:val="00030E67"/>
    <w:rsid w:val="00030FB9"/>
    <w:rsid w:val="000310E7"/>
    <w:rsid w:val="00031115"/>
    <w:rsid w:val="00031188"/>
    <w:rsid w:val="00031C8C"/>
    <w:rsid w:val="00031E24"/>
    <w:rsid w:val="00031EF1"/>
    <w:rsid w:val="00032051"/>
    <w:rsid w:val="000320CA"/>
    <w:rsid w:val="000321B2"/>
    <w:rsid w:val="00032213"/>
    <w:rsid w:val="000322B0"/>
    <w:rsid w:val="000325DE"/>
    <w:rsid w:val="0003296A"/>
    <w:rsid w:val="00032EF3"/>
    <w:rsid w:val="0003325E"/>
    <w:rsid w:val="00033275"/>
    <w:rsid w:val="00033712"/>
    <w:rsid w:val="0003386C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9FA"/>
    <w:rsid w:val="00035A4B"/>
    <w:rsid w:val="00035BE5"/>
    <w:rsid w:val="0003631A"/>
    <w:rsid w:val="00036418"/>
    <w:rsid w:val="000365B5"/>
    <w:rsid w:val="0003681F"/>
    <w:rsid w:val="00036840"/>
    <w:rsid w:val="00036B19"/>
    <w:rsid w:val="00036B2B"/>
    <w:rsid w:val="00036C43"/>
    <w:rsid w:val="00036F65"/>
    <w:rsid w:val="00036F86"/>
    <w:rsid w:val="00037168"/>
    <w:rsid w:val="0003743B"/>
    <w:rsid w:val="000374FB"/>
    <w:rsid w:val="00037837"/>
    <w:rsid w:val="00037841"/>
    <w:rsid w:val="000378C3"/>
    <w:rsid w:val="00037F56"/>
    <w:rsid w:val="00037FF0"/>
    <w:rsid w:val="00040503"/>
    <w:rsid w:val="00040653"/>
    <w:rsid w:val="00040FE9"/>
    <w:rsid w:val="000411B7"/>
    <w:rsid w:val="00041DF0"/>
    <w:rsid w:val="0004223E"/>
    <w:rsid w:val="0004227D"/>
    <w:rsid w:val="00042649"/>
    <w:rsid w:val="000428D0"/>
    <w:rsid w:val="00042B9A"/>
    <w:rsid w:val="00042C1F"/>
    <w:rsid w:val="00042C46"/>
    <w:rsid w:val="0004326B"/>
    <w:rsid w:val="00043523"/>
    <w:rsid w:val="00044254"/>
    <w:rsid w:val="00044578"/>
    <w:rsid w:val="0004485A"/>
    <w:rsid w:val="000449BC"/>
    <w:rsid w:val="00044B17"/>
    <w:rsid w:val="0004506D"/>
    <w:rsid w:val="000452AD"/>
    <w:rsid w:val="000453FE"/>
    <w:rsid w:val="00045BB0"/>
    <w:rsid w:val="00046035"/>
    <w:rsid w:val="0004615C"/>
    <w:rsid w:val="0004644D"/>
    <w:rsid w:val="00046B01"/>
    <w:rsid w:val="00046EE5"/>
    <w:rsid w:val="00047076"/>
    <w:rsid w:val="000472B2"/>
    <w:rsid w:val="0004735A"/>
    <w:rsid w:val="0004756D"/>
    <w:rsid w:val="0004759B"/>
    <w:rsid w:val="000475B7"/>
    <w:rsid w:val="000476A7"/>
    <w:rsid w:val="00047847"/>
    <w:rsid w:val="00047AA3"/>
    <w:rsid w:val="00047C57"/>
    <w:rsid w:val="00047F61"/>
    <w:rsid w:val="00050534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E73"/>
    <w:rsid w:val="00055F4B"/>
    <w:rsid w:val="00055F69"/>
    <w:rsid w:val="00056223"/>
    <w:rsid w:val="00056DAD"/>
    <w:rsid w:val="00056E4A"/>
    <w:rsid w:val="000571A6"/>
    <w:rsid w:val="00057272"/>
    <w:rsid w:val="000572B7"/>
    <w:rsid w:val="0005751F"/>
    <w:rsid w:val="00057D26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783"/>
    <w:rsid w:val="00062DEC"/>
    <w:rsid w:val="00063361"/>
    <w:rsid w:val="00063A1B"/>
    <w:rsid w:val="00063BAC"/>
    <w:rsid w:val="00063BB7"/>
    <w:rsid w:val="00063C98"/>
    <w:rsid w:val="00064250"/>
    <w:rsid w:val="000647D1"/>
    <w:rsid w:val="00064CDF"/>
    <w:rsid w:val="00064FBC"/>
    <w:rsid w:val="0006519F"/>
    <w:rsid w:val="00065EE3"/>
    <w:rsid w:val="00065F3D"/>
    <w:rsid w:val="0006611F"/>
    <w:rsid w:val="0006623B"/>
    <w:rsid w:val="0006673B"/>
    <w:rsid w:val="000669B9"/>
    <w:rsid w:val="00066A87"/>
    <w:rsid w:val="00066B12"/>
    <w:rsid w:val="00066CA1"/>
    <w:rsid w:val="00066E3C"/>
    <w:rsid w:val="0006761E"/>
    <w:rsid w:val="0006775C"/>
    <w:rsid w:val="0007040C"/>
    <w:rsid w:val="0007053D"/>
    <w:rsid w:val="0007076B"/>
    <w:rsid w:val="00070928"/>
    <w:rsid w:val="00070A77"/>
    <w:rsid w:val="00070B08"/>
    <w:rsid w:val="00071076"/>
    <w:rsid w:val="0007122D"/>
    <w:rsid w:val="0007131F"/>
    <w:rsid w:val="000718E7"/>
    <w:rsid w:val="000718FF"/>
    <w:rsid w:val="000719B8"/>
    <w:rsid w:val="00071A78"/>
    <w:rsid w:val="00071B8C"/>
    <w:rsid w:val="00071ED4"/>
    <w:rsid w:val="00071EDD"/>
    <w:rsid w:val="000724CA"/>
    <w:rsid w:val="0007253A"/>
    <w:rsid w:val="0007269A"/>
    <w:rsid w:val="000726F4"/>
    <w:rsid w:val="000728A7"/>
    <w:rsid w:val="00073171"/>
    <w:rsid w:val="0007399F"/>
    <w:rsid w:val="00073AB5"/>
    <w:rsid w:val="00073C75"/>
    <w:rsid w:val="000742B8"/>
    <w:rsid w:val="0007516C"/>
    <w:rsid w:val="000751FC"/>
    <w:rsid w:val="00075801"/>
    <w:rsid w:val="00075A09"/>
    <w:rsid w:val="00075F37"/>
    <w:rsid w:val="00076159"/>
    <w:rsid w:val="000765B1"/>
    <w:rsid w:val="00076730"/>
    <w:rsid w:val="000768B5"/>
    <w:rsid w:val="00076ACD"/>
    <w:rsid w:val="00076AF1"/>
    <w:rsid w:val="00076EDF"/>
    <w:rsid w:val="00077346"/>
    <w:rsid w:val="00077687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933"/>
    <w:rsid w:val="00080964"/>
    <w:rsid w:val="00080D21"/>
    <w:rsid w:val="00080F53"/>
    <w:rsid w:val="000811FE"/>
    <w:rsid w:val="000814DE"/>
    <w:rsid w:val="00081582"/>
    <w:rsid w:val="00081781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10B"/>
    <w:rsid w:val="00084848"/>
    <w:rsid w:val="00084D8F"/>
    <w:rsid w:val="00084EEE"/>
    <w:rsid w:val="00085776"/>
    <w:rsid w:val="0008580E"/>
    <w:rsid w:val="00085980"/>
    <w:rsid w:val="00085F60"/>
    <w:rsid w:val="00086095"/>
    <w:rsid w:val="000860EA"/>
    <w:rsid w:val="000863EA"/>
    <w:rsid w:val="000864D8"/>
    <w:rsid w:val="00086502"/>
    <w:rsid w:val="0008661B"/>
    <w:rsid w:val="00086800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844"/>
    <w:rsid w:val="00091E50"/>
    <w:rsid w:val="00091E59"/>
    <w:rsid w:val="00091F9D"/>
    <w:rsid w:val="000921EC"/>
    <w:rsid w:val="000925D3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403F"/>
    <w:rsid w:val="0009426A"/>
    <w:rsid w:val="00094480"/>
    <w:rsid w:val="00094A54"/>
    <w:rsid w:val="00095385"/>
    <w:rsid w:val="0009575A"/>
    <w:rsid w:val="00095C6C"/>
    <w:rsid w:val="00096282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A1D"/>
    <w:rsid w:val="000A3194"/>
    <w:rsid w:val="000A31C0"/>
    <w:rsid w:val="000A330F"/>
    <w:rsid w:val="000A3623"/>
    <w:rsid w:val="000A3AEC"/>
    <w:rsid w:val="000A3F91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42"/>
    <w:rsid w:val="000A6955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03B"/>
    <w:rsid w:val="000B12F0"/>
    <w:rsid w:val="000B14E1"/>
    <w:rsid w:val="000B17E2"/>
    <w:rsid w:val="000B191E"/>
    <w:rsid w:val="000B1943"/>
    <w:rsid w:val="000B19AE"/>
    <w:rsid w:val="000B203C"/>
    <w:rsid w:val="000B206E"/>
    <w:rsid w:val="000B2777"/>
    <w:rsid w:val="000B28A6"/>
    <w:rsid w:val="000B2C37"/>
    <w:rsid w:val="000B2F3F"/>
    <w:rsid w:val="000B306E"/>
    <w:rsid w:val="000B3130"/>
    <w:rsid w:val="000B37A8"/>
    <w:rsid w:val="000B3F54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9EB"/>
    <w:rsid w:val="000B5BF6"/>
    <w:rsid w:val="000B5D0B"/>
    <w:rsid w:val="000B5D76"/>
    <w:rsid w:val="000B5DF4"/>
    <w:rsid w:val="000B6927"/>
    <w:rsid w:val="000B693D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C3F"/>
    <w:rsid w:val="000C2F12"/>
    <w:rsid w:val="000C3103"/>
    <w:rsid w:val="000C3360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75"/>
    <w:rsid w:val="000D3233"/>
    <w:rsid w:val="000D3266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924"/>
    <w:rsid w:val="000D4B77"/>
    <w:rsid w:val="000D53DB"/>
    <w:rsid w:val="000D5847"/>
    <w:rsid w:val="000D5A9A"/>
    <w:rsid w:val="000D5B30"/>
    <w:rsid w:val="000D5B66"/>
    <w:rsid w:val="000D5F47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977"/>
    <w:rsid w:val="000E0AEE"/>
    <w:rsid w:val="000E1361"/>
    <w:rsid w:val="000E1470"/>
    <w:rsid w:val="000E166C"/>
    <w:rsid w:val="000E19BF"/>
    <w:rsid w:val="000E1A18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EC8"/>
    <w:rsid w:val="000E4098"/>
    <w:rsid w:val="000E410A"/>
    <w:rsid w:val="000E41F3"/>
    <w:rsid w:val="000E4237"/>
    <w:rsid w:val="000E4422"/>
    <w:rsid w:val="000E4639"/>
    <w:rsid w:val="000E4DF7"/>
    <w:rsid w:val="000E5087"/>
    <w:rsid w:val="000E50D4"/>
    <w:rsid w:val="000E53D9"/>
    <w:rsid w:val="000E5C38"/>
    <w:rsid w:val="000E5C5E"/>
    <w:rsid w:val="000E5E5D"/>
    <w:rsid w:val="000E6139"/>
    <w:rsid w:val="000E6E0D"/>
    <w:rsid w:val="000E6E86"/>
    <w:rsid w:val="000E74DB"/>
    <w:rsid w:val="000E7536"/>
    <w:rsid w:val="000E76DC"/>
    <w:rsid w:val="000E777F"/>
    <w:rsid w:val="000E787E"/>
    <w:rsid w:val="000E79F3"/>
    <w:rsid w:val="000E79F5"/>
    <w:rsid w:val="000E7B0A"/>
    <w:rsid w:val="000E7C5B"/>
    <w:rsid w:val="000E7C5F"/>
    <w:rsid w:val="000E7E3A"/>
    <w:rsid w:val="000F0343"/>
    <w:rsid w:val="000F0628"/>
    <w:rsid w:val="000F0847"/>
    <w:rsid w:val="000F084F"/>
    <w:rsid w:val="000F0BFD"/>
    <w:rsid w:val="000F0D69"/>
    <w:rsid w:val="000F0EED"/>
    <w:rsid w:val="000F1177"/>
    <w:rsid w:val="000F11BD"/>
    <w:rsid w:val="000F1257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94F"/>
    <w:rsid w:val="000F4D27"/>
    <w:rsid w:val="000F5304"/>
    <w:rsid w:val="000F56EB"/>
    <w:rsid w:val="000F592A"/>
    <w:rsid w:val="000F5D93"/>
    <w:rsid w:val="000F6158"/>
    <w:rsid w:val="000F6424"/>
    <w:rsid w:val="000F659D"/>
    <w:rsid w:val="000F66A1"/>
    <w:rsid w:val="000F6ACB"/>
    <w:rsid w:val="000F7192"/>
    <w:rsid w:val="000F73EB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A3B"/>
    <w:rsid w:val="00101BE2"/>
    <w:rsid w:val="00101DFB"/>
    <w:rsid w:val="00102139"/>
    <w:rsid w:val="00102AF3"/>
    <w:rsid w:val="00102CBA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67D"/>
    <w:rsid w:val="001059C8"/>
    <w:rsid w:val="00106194"/>
    <w:rsid w:val="00106200"/>
    <w:rsid w:val="00106498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630"/>
    <w:rsid w:val="0011066B"/>
    <w:rsid w:val="00110B36"/>
    <w:rsid w:val="00110FA4"/>
    <w:rsid w:val="00110FAA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BB1"/>
    <w:rsid w:val="00113D29"/>
    <w:rsid w:val="00113D44"/>
    <w:rsid w:val="00114777"/>
    <w:rsid w:val="00114B44"/>
    <w:rsid w:val="00114CFF"/>
    <w:rsid w:val="00114E2A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83"/>
    <w:rsid w:val="001218C5"/>
    <w:rsid w:val="0012196E"/>
    <w:rsid w:val="00121B17"/>
    <w:rsid w:val="00121D32"/>
    <w:rsid w:val="00121E39"/>
    <w:rsid w:val="00122665"/>
    <w:rsid w:val="00122774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FDE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75"/>
    <w:rsid w:val="0012584A"/>
    <w:rsid w:val="001260F7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1EC3"/>
    <w:rsid w:val="0013223D"/>
    <w:rsid w:val="001324D3"/>
    <w:rsid w:val="00132895"/>
    <w:rsid w:val="00132943"/>
    <w:rsid w:val="00132AFE"/>
    <w:rsid w:val="00133282"/>
    <w:rsid w:val="0013359E"/>
    <w:rsid w:val="00133761"/>
    <w:rsid w:val="00133AF3"/>
    <w:rsid w:val="00133CC6"/>
    <w:rsid w:val="001341D3"/>
    <w:rsid w:val="00134EA2"/>
    <w:rsid w:val="00134EAD"/>
    <w:rsid w:val="00134FC7"/>
    <w:rsid w:val="0013542E"/>
    <w:rsid w:val="001355EA"/>
    <w:rsid w:val="001359C4"/>
    <w:rsid w:val="00135F95"/>
    <w:rsid w:val="0013615C"/>
    <w:rsid w:val="001361F1"/>
    <w:rsid w:val="00136315"/>
    <w:rsid w:val="001363AD"/>
    <w:rsid w:val="00136AB4"/>
    <w:rsid w:val="00136B59"/>
    <w:rsid w:val="00137A3B"/>
    <w:rsid w:val="00137A75"/>
    <w:rsid w:val="00137C90"/>
    <w:rsid w:val="00137D24"/>
    <w:rsid w:val="00137D5E"/>
    <w:rsid w:val="00137DC2"/>
    <w:rsid w:val="00137E8E"/>
    <w:rsid w:val="0014014D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56B"/>
    <w:rsid w:val="0014265C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7504"/>
    <w:rsid w:val="001477FF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DD4"/>
    <w:rsid w:val="00151E42"/>
    <w:rsid w:val="00151EE7"/>
    <w:rsid w:val="00152189"/>
    <w:rsid w:val="001521D3"/>
    <w:rsid w:val="001523AA"/>
    <w:rsid w:val="00152412"/>
    <w:rsid w:val="00152582"/>
    <w:rsid w:val="00152B0F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E4F"/>
    <w:rsid w:val="001571AC"/>
    <w:rsid w:val="001574E1"/>
    <w:rsid w:val="00157B6B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B7F"/>
    <w:rsid w:val="00162942"/>
    <w:rsid w:val="00162B06"/>
    <w:rsid w:val="00162E0C"/>
    <w:rsid w:val="00162E3A"/>
    <w:rsid w:val="00162E6F"/>
    <w:rsid w:val="00163658"/>
    <w:rsid w:val="001637FA"/>
    <w:rsid w:val="00163D1D"/>
    <w:rsid w:val="00163FB8"/>
    <w:rsid w:val="00164120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F9C"/>
    <w:rsid w:val="001735ED"/>
    <w:rsid w:val="0017390E"/>
    <w:rsid w:val="00173A31"/>
    <w:rsid w:val="00173DB6"/>
    <w:rsid w:val="00173DDD"/>
    <w:rsid w:val="00174032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F22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8C7"/>
    <w:rsid w:val="00182BB9"/>
    <w:rsid w:val="00182F45"/>
    <w:rsid w:val="0018335F"/>
    <w:rsid w:val="001834EA"/>
    <w:rsid w:val="0018380A"/>
    <w:rsid w:val="00183960"/>
    <w:rsid w:val="00183F04"/>
    <w:rsid w:val="0018416C"/>
    <w:rsid w:val="00184365"/>
    <w:rsid w:val="001845E6"/>
    <w:rsid w:val="00184D2C"/>
    <w:rsid w:val="00184E5A"/>
    <w:rsid w:val="00184FDA"/>
    <w:rsid w:val="00184FE9"/>
    <w:rsid w:val="00185029"/>
    <w:rsid w:val="001852B3"/>
    <w:rsid w:val="001853EC"/>
    <w:rsid w:val="001858B5"/>
    <w:rsid w:val="00185D2B"/>
    <w:rsid w:val="00185EDD"/>
    <w:rsid w:val="001865AB"/>
    <w:rsid w:val="001866A7"/>
    <w:rsid w:val="001869C6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89"/>
    <w:rsid w:val="00193BB1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232"/>
    <w:rsid w:val="001A7364"/>
    <w:rsid w:val="001A77F6"/>
    <w:rsid w:val="001A7887"/>
    <w:rsid w:val="001A7E7C"/>
    <w:rsid w:val="001B0439"/>
    <w:rsid w:val="001B0712"/>
    <w:rsid w:val="001B082C"/>
    <w:rsid w:val="001B0BD4"/>
    <w:rsid w:val="001B0DDE"/>
    <w:rsid w:val="001B102E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958"/>
    <w:rsid w:val="001B3A19"/>
    <w:rsid w:val="001B40EB"/>
    <w:rsid w:val="001B4476"/>
    <w:rsid w:val="001B493A"/>
    <w:rsid w:val="001B538D"/>
    <w:rsid w:val="001B54BC"/>
    <w:rsid w:val="001B554A"/>
    <w:rsid w:val="001B5820"/>
    <w:rsid w:val="001B5D37"/>
    <w:rsid w:val="001B60C9"/>
    <w:rsid w:val="001B6787"/>
    <w:rsid w:val="001B67FD"/>
    <w:rsid w:val="001B6802"/>
    <w:rsid w:val="001B692E"/>
    <w:rsid w:val="001B6C29"/>
    <w:rsid w:val="001B70AB"/>
    <w:rsid w:val="001B70C7"/>
    <w:rsid w:val="001B725E"/>
    <w:rsid w:val="001B764E"/>
    <w:rsid w:val="001B7655"/>
    <w:rsid w:val="001B79E2"/>
    <w:rsid w:val="001C08A8"/>
    <w:rsid w:val="001C08FA"/>
    <w:rsid w:val="001C0E53"/>
    <w:rsid w:val="001C0E67"/>
    <w:rsid w:val="001C10CA"/>
    <w:rsid w:val="001C16F4"/>
    <w:rsid w:val="001C1BD3"/>
    <w:rsid w:val="001C1E9E"/>
    <w:rsid w:val="001C3213"/>
    <w:rsid w:val="001C33AC"/>
    <w:rsid w:val="001C3958"/>
    <w:rsid w:val="001C3CD6"/>
    <w:rsid w:val="001C40E5"/>
    <w:rsid w:val="001C445F"/>
    <w:rsid w:val="001C4742"/>
    <w:rsid w:val="001C474B"/>
    <w:rsid w:val="001C4B48"/>
    <w:rsid w:val="001C4B4B"/>
    <w:rsid w:val="001C51A9"/>
    <w:rsid w:val="001C5E7F"/>
    <w:rsid w:val="001C668B"/>
    <w:rsid w:val="001C6838"/>
    <w:rsid w:val="001C6A02"/>
    <w:rsid w:val="001C7383"/>
    <w:rsid w:val="001C75CF"/>
    <w:rsid w:val="001C7940"/>
    <w:rsid w:val="001D0110"/>
    <w:rsid w:val="001D03A1"/>
    <w:rsid w:val="001D045A"/>
    <w:rsid w:val="001D07A1"/>
    <w:rsid w:val="001D0A08"/>
    <w:rsid w:val="001D0CD0"/>
    <w:rsid w:val="001D0EA0"/>
    <w:rsid w:val="001D0ED2"/>
    <w:rsid w:val="001D170E"/>
    <w:rsid w:val="001D1BB6"/>
    <w:rsid w:val="001D1CA3"/>
    <w:rsid w:val="001D1D5D"/>
    <w:rsid w:val="001D1F23"/>
    <w:rsid w:val="001D23B0"/>
    <w:rsid w:val="001D24B2"/>
    <w:rsid w:val="001D299C"/>
    <w:rsid w:val="001D31F6"/>
    <w:rsid w:val="001D31FA"/>
    <w:rsid w:val="001D3376"/>
    <w:rsid w:val="001D3637"/>
    <w:rsid w:val="001D385D"/>
    <w:rsid w:val="001D3AB2"/>
    <w:rsid w:val="001D3DE0"/>
    <w:rsid w:val="001D3F49"/>
    <w:rsid w:val="001D425B"/>
    <w:rsid w:val="001D4307"/>
    <w:rsid w:val="001D488C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51"/>
    <w:rsid w:val="001D6D37"/>
    <w:rsid w:val="001D6F93"/>
    <w:rsid w:val="001D71E4"/>
    <w:rsid w:val="001D73B8"/>
    <w:rsid w:val="001D7690"/>
    <w:rsid w:val="001D76C0"/>
    <w:rsid w:val="001E006D"/>
    <w:rsid w:val="001E0171"/>
    <w:rsid w:val="001E06BF"/>
    <w:rsid w:val="001E07F8"/>
    <w:rsid w:val="001E0887"/>
    <w:rsid w:val="001E10DA"/>
    <w:rsid w:val="001E1174"/>
    <w:rsid w:val="001E13F8"/>
    <w:rsid w:val="001E1C02"/>
    <w:rsid w:val="001E1C3F"/>
    <w:rsid w:val="001E1CB1"/>
    <w:rsid w:val="001E20DA"/>
    <w:rsid w:val="001E2B8A"/>
    <w:rsid w:val="001E325A"/>
    <w:rsid w:val="001E3798"/>
    <w:rsid w:val="001E3D98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5058"/>
    <w:rsid w:val="001E507C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498"/>
    <w:rsid w:val="001F076A"/>
    <w:rsid w:val="001F07BE"/>
    <w:rsid w:val="001F0A07"/>
    <w:rsid w:val="001F0AA3"/>
    <w:rsid w:val="001F0CB2"/>
    <w:rsid w:val="001F0F40"/>
    <w:rsid w:val="001F1291"/>
    <w:rsid w:val="001F146D"/>
    <w:rsid w:val="001F1539"/>
    <w:rsid w:val="001F1D66"/>
    <w:rsid w:val="001F2EA6"/>
    <w:rsid w:val="001F33BC"/>
    <w:rsid w:val="001F3489"/>
    <w:rsid w:val="001F41AD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4E"/>
    <w:rsid w:val="001F7292"/>
    <w:rsid w:val="001F73E4"/>
    <w:rsid w:val="001F740A"/>
    <w:rsid w:val="001F7531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AB8"/>
    <w:rsid w:val="00201AE1"/>
    <w:rsid w:val="00201DB9"/>
    <w:rsid w:val="00201FC3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B49"/>
    <w:rsid w:val="00203BDC"/>
    <w:rsid w:val="002048C3"/>
    <w:rsid w:val="002049BD"/>
    <w:rsid w:val="0020500F"/>
    <w:rsid w:val="002051EA"/>
    <w:rsid w:val="002059B6"/>
    <w:rsid w:val="00205C19"/>
    <w:rsid w:val="00205E77"/>
    <w:rsid w:val="00206002"/>
    <w:rsid w:val="00206081"/>
    <w:rsid w:val="00206197"/>
    <w:rsid w:val="0020733C"/>
    <w:rsid w:val="0020784D"/>
    <w:rsid w:val="00207AB0"/>
    <w:rsid w:val="00207E11"/>
    <w:rsid w:val="00207F89"/>
    <w:rsid w:val="002107F3"/>
    <w:rsid w:val="00210836"/>
    <w:rsid w:val="0021196E"/>
    <w:rsid w:val="00211A22"/>
    <w:rsid w:val="00211C0B"/>
    <w:rsid w:val="00211C68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6BE"/>
    <w:rsid w:val="00217D4A"/>
    <w:rsid w:val="002201BA"/>
    <w:rsid w:val="0022028D"/>
    <w:rsid w:val="002202EB"/>
    <w:rsid w:val="002205D6"/>
    <w:rsid w:val="00220775"/>
    <w:rsid w:val="00220856"/>
    <w:rsid w:val="00220A30"/>
    <w:rsid w:val="00220DD7"/>
    <w:rsid w:val="00220EAF"/>
    <w:rsid w:val="00220EDB"/>
    <w:rsid w:val="00222798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73CC"/>
    <w:rsid w:val="0022742C"/>
    <w:rsid w:val="0022776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58B1"/>
    <w:rsid w:val="00235DCC"/>
    <w:rsid w:val="00235E31"/>
    <w:rsid w:val="00236316"/>
    <w:rsid w:val="00236419"/>
    <w:rsid w:val="002366E5"/>
    <w:rsid w:val="00236ACF"/>
    <w:rsid w:val="00236F9C"/>
    <w:rsid w:val="00236FAB"/>
    <w:rsid w:val="0023712E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C06"/>
    <w:rsid w:val="00241FD2"/>
    <w:rsid w:val="00242067"/>
    <w:rsid w:val="0024293C"/>
    <w:rsid w:val="00242FFD"/>
    <w:rsid w:val="0024305D"/>
    <w:rsid w:val="00243132"/>
    <w:rsid w:val="002435B7"/>
    <w:rsid w:val="002436A8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B62"/>
    <w:rsid w:val="00245BF6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0FE"/>
    <w:rsid w:val="00254176"/>
    <w:rsid w:val="002543F0"/>
    <w:rsid w:val="002544A1"/>
    <w:rsid w:val="0025461A"/>
    <w:rsid w:val="00254B98"/>
    <w:rsid w:val="00254BFE"/>
    <w:rsid w:val="00254DB3"/>
    <w:rsid w:val="002550B5"/>
    <w:rsid w:val="002552F8"/>
    <w:rsid w:val="0025546B"/>
    <w:rsid w:val="00255519"/>
    <w:rsid w:val="002555FF"/>
    <w:rsid w:val="0025561E"/>
    <w:rsid w:val="002557A6"/>
    <w:rsid w:val="00255A48"/>
    <w:rsid w:val="00255AED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3001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BE5"/>
    <w:rsid w:val="00264D4B"/>
    <w:rsid w:val="00264E78"/>
    <w:rsid w:val="002650CF"/>
    <w:rsid w:val="002651AE"/>
    <w:rsid w:val="0026522E"/>
    <w:rsid w:val="00265484"/>
    <w:rsid w:val="002659F4"/>
    <w:rsid w:val="00265FCF"/>
    <w:rsid w:val="002661A1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F71"/>
    <w:rsid w:val="002762CA"/>
    <w:rsid w:val="00276898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1B5"/>
    <w:rsid w:val="00281CD0"/>
    <w:rsid w:val="0028230F"/>
    <w:rsid w:val="00282456"/>
    <w:rsid w:val="00282546"/>
    <w:rsid w:val="00282940"/>
    <w:rsid w:val="00282C46"/>
    <w:rsid w:val="00282DC9"/>
    <w:rsid w:val="002834E4"/>
    <w:rsid w:val="00283D1E"/>
    <w:rsid w:val="00284181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7C0"/>
    <w:rsid w:val="00286C30"/>
    <w:rsid w:val="00286DF5"/>
    <w:rsid w:val="00287255"/>
    <w:rsid w:val="002872B5"/>
    <w:rsid w:val="00287409"/>
    <w:rsid w:val="00287C67"/>
    <w:rsid w:val="00287CD9"/>
    <w:rsid w:val="0029038D"/>
    <w:rsid w:val="0029047F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322A"/>
    <w:rsid w:val="002933FC"/>
    <w:rsid w:val="002935AA"/>
    <w:rsid w:val="002936F4"/>
    <w:rsid w:val="00293A78"/>
    <w:rsid w:val="00293D8F"/>
    <w:rsid w:val="00293E02"/>
    <w:rsid w:val="002948D1"/>
    <w:rsid w:val="00294A58"/>
    <w:rsid w:val="00294D89"/>
    <w:rsid w:val="00294DEA"/>
    <w:rsid w:val="002950AA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CFA"/>
    <w:rsid w:val="00296E2A"/>
    <w:rsid w:val="00296F2E"/>
    <w:rsid w:val="00297936"/>
    <w:rsid w:val="00297A19"/>
    <w:rsid w:val="00297B5A"/>
    <w:rsid w:val="002A0023"/>
    <w:rsid w:val="002A0031"/>
    <w:rsid w:val="002A04BB"/>
    <w:rsid w:val="002A0671"/>
    <w:rsid w:val="002A0919"/>
    <w:rsid w:val="002A0CE3"/>
    <w:rsid w:val="002A0D99"/>
    <w:rsid w:val="002A0EE3"/>
    <w:rsid w:val="002A109E"/>
    <w:rsid w:val="002A14FD"/>
    <w:rsid w:val="002A1505"/>
    <w:rsid w:val="002A154C"/>
    <w:rsid w:val="002A1CB1"/>
    <w:rsid w:val="002A2818"/>
    <w:rsid w:val="002A2909"/>
    <w:rsid w:val="002A2B30"/>
    <w:rsid w:val="002A2BA2"/>
    <w:rsid w:val="002A3336"/>
    <w:rsid w:val="002A3541"/>
    <w:rsid w:val="002A36A6"/>
    <w:rsid w:val="002A3785"/>
    <w:rsid w:val="002A378C"/>
    <w:rsid w:val="002A37FF"/>
    <w:rsid w:val="002A3997"/>
    <w:rsid w:val="002A3E7D"/>
    <w:rsid w:val="002A44A0"/>
    <w:rsid w:val="002A45F4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960"/>
    <w:rsid w:val="002B2FDA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8AE"/>
    <w:rsid w:val="002C18B1"/>
    <w:rsid w:val="002C1F03"/>
    <w:rsid w:val="002C2096"/>
    <w:rsid w:val="002C218A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54B4"/>
    <w:rsid w:val="002C57B9"/>
    <w:rsid w:val="002C5867"/>
    <w:rsid w:val="002C5AD4"/>
    <w:rsid w:val="002C5CC7"/>
    <w:rsid w:val="002C5EEE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5A0"/>
    <w:rsid w:val="002D16D7"/>
    <w:rsid w:val="002D241C"/>
    <w:rsid w:val="002D24FF"/>
    <w:rsid w:val="002D2C87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8D6"/>
    <w:rsid w:val="002D6ADC"/>
    <w:rsid w:val="002D70A6"/>
    <w:rsid w:val="002D70D7"/>
    <w:rsid w:val="002D7D88"/>
    <w:rsid w:val="002E0AD4"/>
    <w:rsid w:val="002E163E"/>
    <w:rsid w:val="002E1682"/>
    <w:rsid w:val="002E16EF"/>
    <w:rsid w:val="002E16FD"/>
    <w:rsid w:val="002E1AFA"/>
    <w:rsid w:val="002E20B6"/>
    <w:rsid w:val="002E210E"/>
    <w:rsid w:val="002E22D8"/>
    <w:rsid w:val="002E23C3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3DB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6EC5"/>
    <w:rsid w:val="002E722D"/>
    <w:rsid w:val="002E737C"/>
    <w:rsid w:val="002E78E0"/>
    <w:rsid w:val="002E7EA0"/>
    <w:rsid w:val="002E7FD7"/>
    <w:rsid w:val="002F07EF"/>
    <w:rsid w:val="002F0917"/>
    <w:rsid w:val="002F09C5"/>
    <w:rsid w:val="002F0A02"/>
    <w:rsid w:val="002F0AE9"/>
    <w:rsid w:val="002F0B18"/>
    <w:rsid w:val="002F0B42"/>
    <w:rsid w:val="002F113A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D70"/>
    <w:rsid w:val="002F4FAD"/>
    <w:rsid w:val="002F555D"/>
    <w:rsid w:val="002F59B6"/>
    <w:rsid w:val="002F5BBF"/>
    <w:rsid w:val="002F5FBA"/>
    <w:rsid w:val="002F63DF"/>
    <w:rsid w:val="002F65FE"/>
    <w:rsid w:val="002F71DF"/>
    <w:rsid w:val="002F7289"/>
    <w:rsid w:val="002F733F"/>
    <w:rsid w:val="002F7482"/>
    <w:rsid w:val="002F74B9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EB"/>
    <w:rsid w:val="00301884"/>
    <w:rsid w:val="00301AF2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D37"/>
    <w:rsid w:val="00305EFF"/>
    <w:rsid w:val="00306025"/>
    <w:rsid w:val="003060A3"/>
    <w:rsid w:val="00306172"/>
    <w:rsid w:val="0030670F"/>
    <w:rsid w:val="003068F4"/>
    <w:rsid w:val="00306929"/>
    <w:rsid w:val="00306DE7"/>
    <w:rsid w:val="00306F38"/>
    <w:rsid w:val="00306FCD"/>
    <w:rsid w:val="003071A9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F0"/>
    <w:rsid w:val="0031179A"/>
    <w:rsid w:val="003118D2"/>
    <w:rsid w:val="00311C0C"/>
    <w:rsid w:val="003121E7"/>
    <w:rsid w:val="00312B0E"/>
    <w:rsid w:val="00312B21"/>
    <w:rsid w:val="00312BDB"/>
    <w:rsid w:val="00312F6F"/>
    <w:rsid w:val="0031302C"/>
    <w:rsid w:val="00313143"/>
    <w:rsid w:val="003132BF"/>
    <w:rsid w:val="0031342F"/>
    <w:rsid w:val="00313C4E"/>
    <w:rsid w:val="00313DB4"/>
    <w:rsid w:val="003146DF"/>
    <w:rsid w:val="00314A14"/>
    <w:rsid w:val="00314A3D"/>
    <w:rsid w:val="00314B9B"/>
    <w:rsid w:val="00314C84"/>
    <w:rsid w:val="00314CC1"/>
    <w:rsid w:val="003150F3"/>
    <w:rsid w:val="00315430"/>
    <w:rsid w:val="003155E2"/>
    <w:rsid w:val="00315A77"/>
    <w:rsid w:val="00315B00"/>
    <w:rsid w:val="00315FA8"/>
    <w:rsid w:val="003167B9"/>
    <w:rsid w:val="00316C48"/>
    <w:rsid w:val="00316CB6"/>
    <w:rsid w:val="00316EC1"/>
    <w:rsid w:val="00316FB8"/>
    <w:rsid w:val="003170CB"/>
    <w:rsid w:val="003176AB"/>
    <w:rsid w:val="003201AA"/>
    <w:rsid w:val="00320A16"/>
    <w:rsid w:val="00320CA6"/>
    <w:rsid w:val="00320E74"/>
    <w:rsid w:val="00320FD0"/>
    <w:rsid w:val="003210A7"/>
    <w:rsid w:val="003210A9"/>
    <w:rsid w:val="0032144F"/>
    <w:rsid w:val="0032163E"/>
    <w:rsid w:val="003217B4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5F75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89A"/>
    <w:rsid w:val="00330F2A"/>
    <w:rsid w:val="003312E3"/>
    <w:rsid w:val="003313CF"/>
    <w:rsid w:val="003318A8"/>
    <w:rsid w:val="00331A1C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7595"/>
    <w:rsid w:val="00340761"/>
    <w:rsid w:val="00340B17"/>
    <w:rsid w:val="00340E0E"/>
    <w:rsid w:val="00340FF5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2D6"/>
    <w:rsid w:val="00345389"/>
    <w:rsid w:val="003454DF"/>
    <w:rsid w:val="00345591"/>
    <w:rsid w:val="00345594"/>
    <w:rsid w:val="00345EBA"/>
    <w:rsid w:val="00346001"/>
    <w:rsid w:val="00346087"/>
    <w:rsid w:val="003461B5"/>
    <w:rsid w:val="00346908"/>
    <w:rsid w:val="00346956"/>
    <w:rsid w:val="00346CD7"/>
    <w:rsid w:val="00346FF9"/>
    <w:rsid w:val="003474BC"/>
    <w:rsid w:val="00347511"/>
    <w:rsid w:val="003476EB"/>
    <w:rsid w:val="003478B3"/>
    <w:rsid w:val="003478B6"/>
    <w:rsid w:val="00350024"/>
    <w:rsid w:val="00350675"/>
    <w:rsid w:val="003506C2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1B"/>
    <w:rsid w:val="003567A8"/>
    <w:rsid w:val="00356918"/>
    <w:rsid w:val="003569EF"/>
    <w:rsid w:val="00356B03"/>
    <w:rsid w:val="00356E2E"/>
    <w:rsid w:val="00356FAA"/>
    <w:rsid w:val="00357AAA"/>
    <w:rsid w:val="00357AE9"/>
    <w:rsid w:val="00357ECC"/>
    <w:rsid w:val="0036040A"/>
    <w:rsid w:val="00360450"/>
    <w:rsid w:val="003605E2"/>
    <w:rsid w:val="00360AEF"/>
    <w:rsid w:val="00360C5C"/>
    <w:rsid w:val="00360C74"/>
    <w:rsid w:val="00361297"/>
    <w:rsid w:val="0036144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6093"/>
    <w:rsid w:val="0036642B"/>
    <w:rsid w:val="0036650F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D4D"/>
    <w:rsid w:val="003711CA"/>
    <w:rsid w:val="003711E8"/>
    <w:rsid w:val="0037141B"/>
    <w:rsid w:val="00371A91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E37"/>
    <w:rsid w:val="00375085"/>
    <w:rsid w:val="003752FB"/>
    <w:rsid w:val="0037578F"/>
    <w:rsid w:val="00375853"/>
    <w:rsid w:val="003759BF"/>
    <w:rsid w:val="00375F2D"/>
    <w:rsid w:val="003767E2"/>
    <w:rsid w:val="0037690F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45CF"/>
    <w:rsid w:val="00384A9A"/>
    <w:rsid w:val="00384AEE"/>
    <w:rsid w:val="00384D45"/>
    <w:rsid w:val="0038516D"/>
    <w:rsid w:val="00385288"/>
    <w:rsid w:val="00385C52"/>
    <w:rsid w:val="00385F75"/>
    <w:rsid w:val="00386096"/>
    <w:rsid w:val="00386417"/>
    <w:rsid w:val="00386B8E"/>
    <w:rsid w:val="00386DAA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654"/>
    <w:rsid w:val="00391BEA"/>
    <w:rsid w:val="00391C56"/>
    <w:rsid w:val="00391E18"/>
    <w:rsid w:val="00391F84"/>
    <w:rsid w:val="00392012"/>
    <w:rsid w:val="003920AC"/>
    <w:rsid w:val="0039211B"/>
    <w:rsid w:val="00392424"/>
    <w:rsid w:val="00392741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E27"/>
    <w:rsid w:val="00393F31"/>
    <w:rsid w:val="003945B3"/>
    <w:rsid w:val="003946D9"/>
    <w:rsid w:val="003947E6"/>
    <w:rsid w:val="0039488D"/>
    <w:rsid w:val="00394DC9"/>
    <w:rsid w:val="00395075"/>
    <w:rsid w:val="00395471"/>
    <w:rsid w:val="003959C2"/>
    <w:rsid w:val="00395A89"/>
    <w:rsid w:val="00395D4C"/>
    <w:rsid w:val="00395FF8"/>
    <w:rsid w:val="003965EE"/>
    <w:rsid w:val="0039683C"/>
    <w:rsid w:val="003968AB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97EB9"/>
    <w:rsid w:val="003A02BC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3C4"/>
    <w:rsid w:val="003A33CE"/>
    <w:rsid w:val="003A3814"/>
    <w:rsid w:val="003A3C48"/>
    <w:rsid w:val="003A3E8A"/>
    <w:rsid w:val="003A3F86"/>
    <w:rsid w:val="003A40B6"/>
    <w:rsid w:val="003A43A1"/>
    <w:rsid w:val="003A47CF"/>
    <w:rsid w:val="003A491B"/>
    <w:rsid w:val="003A4BC2"/>
    <w:rsid w:val="003A4CCF"/>
    <w:rsid w:val="003A4D3E"/>
    <w:rsid w:val="003A4E68"/>
    <w:rsid w:val="003A5121"/>
    <w:rsid w:val="003A5363"/>
    <w:rsid w:val="003A55EE"/>
    <w:rsid w:val="003A56F1"/>
    <w:rsid w:val="003A59EA"/>
    <w:rsid w:val="003A5BA4"/>
    <w:rsid w:val="003A5C12"/>
    <w:rsid w:val="003A5EE9"/>
    <w:rsid w:val="003A5F68"/>
    <w:rsid w:val="003A60D6"/>
    <w:rsid w:val="003A62CF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C8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5DE"/>
    <w:rsid w:val="003B6944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55D"/>
    <w:rsid w:val="003C2AD5"/>
    <w:rsid w:val="003C2FC8"/>
    <w:rsid w:val="003C3034"/>
    <w:rsid w:val="003C30A7"/>
    <w:rsid w:val="003C32EF"/>
    <w:rsid w:val="003C365F"/>
    <w:rsid w:val="003C387C"/>
    <w:rsid w:val="003C3F59"/>
    <w:rsid w:val="003C3FF2"/>
    <w:rsid w:val="003C481F"/>
    <w:rsid w:val="003C4B68"/>
    <w:rsid w:val="003C4D2C"/>
    <w:rsid w:val="003C4EE6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C6D"/>
    <w:rsid w:val="003D1F4A"/>
    <w:rsid w:val="003D2063"/>
    <w:rsid w:val="003D2494"/>
    <w:rsid w:val="003D262D"/>
    <w:rsid w:val="003D292B"/>
    <w:rsid w:val="003D3555"/>
    <w:rsid w:val="003D3D2F"/>
    <w:rsid w:val="003D3D30"/>
    <w:rsid w:val="003D4131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E0"/>
    <w:rsid w:val="003E4182"/>
    <w:rsid w:val="003E41CD"/>
    <w:rsid w:val="003E4A9D"/>
    <w:rsid w:val="003E4F85"/>
    <w:rsid w:val="003E4FF2"/>
    <w:rsid w:val="003E51A9"/>
    <w:rsid w:val="003E5908"/>
    <w:rsid w:val="003E5B64"/>
    <w:rsid w:val="003E644C"/>
    <w:rsid w:val="003E6B1C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9EF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F32"/>
    <w:rsid w:val="003F5218"/>
    <w:rsid w:val="003F5249"/>
    <w:rsid w:val="003F5281"/>
    <w:rsid w:val="003F57AA"/>
    <w:rsid w:val="003F5B44"/>
    <w:rsid w:val="003F60FE"/>
    <w:rsid w:val="003F620B"/>
    <w:rsid w:val="003F6931"/>
    <w:rsid w:val="003F6ACC"/>
    <w:rsid w:val="003F6B8A"/>
    <w:rsid w:val="003F6C4F"/>
    <w:rsid w:val="003F6D76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E0"/>
    <w:rsid w:val="00401C61"/>
    <w:rsid w:val="00402033"/>
    <w:rsid w:val="00402043"/>
    <w:rsid w:val="004020FB"/>
    <w:rsid w:val="00402128"/>
    <w:rsid w:val="0040247C"/>
    <w:rsid w:val="004026AD"/>
    <w:rsid w:val="0040274D"/>
    <w:rsid w:val="00402A0F"/>
    <w:rsid w:val="00402CD6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5190"/>
    <w:rsid w:val="0040584F"/>
    <w:rsid w:val="00405C68"/>
    <w:rsid w:val="00406031"/>
    <w:rsid w:val="004062BB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C"/>
    <w:rsid w:val="00407B83"/>
    <w:rsid w:val="00407F11"/>
    <w:rsid w:val="00410885"/>
    <w:rsid w:val="00410936"/>
    <w:rsid w:val="00410A69"/>
    <w:rsid w:val="00411002"/>
    <w:rsid w:val="004110B0"/>
    <w:rsid w:val="0041135C"/>
    <w:rsid w:val="00411662"/>
    <w:rsid w:val="00411A01"/>
    <w:rsid w:val="00411A76"/>
    <w:rsid w:val="00411D54"/>
    <w:rsid w:val="00411DB2"/>
    <w:rsid w:val="00411F2E"/>
    <w:rsid w:val="00411F7E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641"/>
    <w:rsid w:val="0041471B"/>
    <w:rsid w:val="004147DE"/>
    <w:rsid w:val="004148DE"/>
    <w:rsid w:val="00414A8C"/>
    <w:rsid w:val="00414B01"/>
    <w:rsid w:val="00414DB5"/>
    <w:rsid w:val="00414E92"/>
    <w:rsid w:val="0041584B"/>
    <w:rsid w:val="00415A2F"/>
    <w:rsid w:val="00415A46"/>
    <w:rsid w:val="00415E16"/>
    <w:rsid w:val="00415F9A"/>
    <w:rsid w:val="0041611D"/>
    <w:rsid w:val="004162B8"/>
    <w:rsid w:val="00416587"/>
    <w:rsid w:val="00416646"/>
    <w:rsid w:val="00416656"/>
    <w:rsid w:val="00416AEC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2630"/>
    <w:rsid w:val="00422835"/>
    <w:rsid w:val="00422F6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E3B"/>
    <w:rsid w:val="00425F69"/>
    <w:rsid w:val="00425FE1"/>
    <w:rsid w:val="0042664B"/>
    <w:rsid w:val="004269E2"/>
    <w:rsid w:val="00426EF4"/>
    <w:rsid w:val="0042780E"/>
    <w:rsid w:val="0042783B"/>
    <w:rsid w:val="004279A1"/>
    <w:rsid w:val="004304AE"/>
    <w:rsid w:val="00430661"/>
    <w:rsid w:val="00430A6F"/>
    <w:rsid w:val="0043114D"/>
    <w:rsid w:val="00431266"/>
    <w:rsid w:val="00431373"/>
    <w:rsid w:val="004313C7"/>
    <w:rsid w:val="00431482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69D"/>
    <w:rsid w:val="004360E7"/>
    <w:rsid w:val="00436199"/>
    <w:rsid w:val="0043625A"/>
    <w:rsid w:val="00436403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B3C"/>
    <w:rsid w:val="00437FF7"/>
    <w:rsid w:val="004402AB"/>
    <w:rsid w:val="00440680"/>
    <w:rsid w:val="0044097D"/>
    <w:rsid w:val="0044105A"/>
    <w:rsid w:val="004416A4"/>
    <w:rsid w:val="00441FED"/>
    <w:rsid w:val="004422A0"/>
    <w:rsid w:val="00442546"/>
    <w:rsid w:val="00442AC8"/>
    <w:rsid w:val="00442F50"/>
    <w:rsid w:val="00442F98"/>
    <w:rsid w:val="004434B3"/>
    <w:rsid w:val="00443967"/>
    <w:rsid w:val="00443E63"/>
    <w:rsid w:val="00443FE5"/>
    <w:rsid w:val="00444122"/>
    <w:rsid w:val="004445E7"/>
    <w:rsid w:val="0044489D"/>
    <w:rsid w:val="00444BBD"/>
    <w:rsid w:val="00444F9B"/>
    <w:rsid w:val="0044500B"/>
    <w:rsid w:val="004450F8"/>
    <w:rsid w:val="0044510A"/>
    <w:rsid w:val="00445406"/>
    <w:rsid w:val="00445411"/>
    <w:rsid w:val="004456CA"/>
    <w:rsid w:val="004457E8"/>
    <w:rsid w:val="0044599E"/>
    <w:rsid w:val="00445A92"/>
    <w:rsid w:val="004463BB"/>
    <w:rsid w:val="004464BE"/>
    <w:rsid w:val="004465D2"/>
    <w:rsid w:val="004467D2"/>
    <w:rsid w:val="00446933"/>
    <w:rsid w:val="00446B9A"/>
    <w:rsid w:val="00446BCA"/>
    <w:rsid w:val="00446CE3"/>
    <w:rsid w:val="00446D2C"/>
    <w:rsid w:val="00446D2E"/>
    <w:rsid w:val="0044719B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48E"/>
    <w:rsid w:val="00454640"/>
    <w:rsid w:val="0045474C"/>
    <w:rsid w:val="00454B31"/>
    <w:rsid w:val="00454FEC"/>
    <w:rsid w:val="00455015"/>
    <w:rsid w:val="00455181"/>
    <w:rsid w:val="0045523B"/>
    <w:rsid w:val="004554CC"/>
    <w:rsid w:val="00455922"/>
    <w:rsid w:val="004559D6"/>
    <w:rsid w:val="00456061"/>
    <w:rsid w:val="00456188"/>
    <w:rsid w:val="00456649"/>
    <w:rsid w:val="00456855"/>
    <w:rsid w:val="00456BE8"/>
    <w:rsid w:val="00456F98"/>
    <w:rsid w:val="004570D3"/>
    <w:rsid w:val="00457BD5"/>
    <w:rsid w:val="004600B6"/>
    <w:rsid w:val="00460517"/>
    <w:rsid w:val="004606F8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76"/>
    <w:rsid w:val="004627B2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09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FC"/>
    <w:rsid w:val="00467910"/>
    <w:rsid w:val="00467C28"/>
    <w:rsid w:val="00467C78"/>
    <w:rsid w:val="00467C98"/>
    <w:rsid w:val="004700EF"/>
    <w:rsid w:val="0047029A"/>
    <w:rsid w:val="004707D4"/>
    <w:rsid w:val="00470B7A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1DB"/>
    <w:rsid w:val="004753C3"/>
    <w:rsid w:val="0047551F"/>
    <w:rsid w:val="004759E7"/>
    <w:rsid w:val="00475AEA"/>
    <w:rsid w:val="00475F72"/>
    <w:rsid w:val="004766B6"/>
    <w:rsid w:val="004769D4"/>
    <w:rsid w:val="00476B36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2B"/>
    <w:rsid w:val="00480EE7"/>
    <w:rsid w:val="004810DD"/>
    <w:rsid w:val="004814F7"/>
    <w:rsid w:val="0048164D"/>
    <w:rsid w:val="004819BD"/>
    <w:rsid w:val="00481A21"/>
    <w:rsid w:val="00481BBE"/>
    <w:rsid w:val="0048203B"/>
    <w:rsid w:val="00482080"/>
    <w:rsid w:val="00482232"/>
    <w:rsid w:val="00482234"/>
    <w:rsid w:val="00482365"/>
    <w:rsid w:val="00482AAD"/>
    <w:rsid w:val="00482C48"/>
    <w:rsid w:val="00482E16"/>
    <w:rsid w:val="004836EC"/>
    <w:rsid w:val="00483973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699"/>
    <w:rsid w:val="00490B1A"/>
    <w:rsid w:val="00490DA9"/>
    <w:rsid w:val="004911BD"/>
    <w:rsid w:val="00491807"/>
    <w:rsid w:val="00491AAA"/>
    <w:rsid w:val="00491BC0"/>
    <w:rsid w:val="00491F76"/>
    <w:rsid w:val="0049270A"/>
    <w:rsid w:val="00492E35"/>
    <w:rsid w:val="00493421"/>
    <w:rsid w:val="00493806"/>
    <w:rsid w:val="00493914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8DE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AB6"/>
    <w:rsid w:val="004A12AE"/>
    <w:rsid w:val="004A1304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DF4"/>
    <w:rsid w:val="004A5E79"/>
    <w:rsid w:val="004A63A6"/>
    <w:rsid w:val="004A64B3"/>
    <w:rsid w:val="004A6650"/>
    <w:rsid w:val="004A7910"/>
    <w:rsid w:val="004A7957"/>
    <w:rsid w:val="004A7BA5"/>
    <w:rsid w:val="004B01C5"/>
    <w:rsid w:val="004B021C"/>
    <w:rsid w:val="004B03A2"/>
    <w:rsid w:val="004B050B"/>
    <w:rsid w:val="004B054B"/>
    <w:rsid w:val="004B0A0D"/>
    <w:rsid w:val="004B0A9B"/>
    <w:rsid w:val="004B11A8"/>
    <w:rsid w:val="004B156A"/>
    <w:rsid w:val="004B1EBA"/>
    <w:rsid w:val="004B23A3"/>
    <w:rsid w:val="004B25D7"/>
    <w:rsid w:val="004B27D5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CED"/>
    <w:rsid w:val="004B5D04"/>
    <w:rsid w:val="004B61B0"/>
    <w:rsid w:val="004B69F7"/>
    <w:rsid w:val="004B6AFC"/>
    <w:rsid w:val="004B6C1F"/>
    <w:rsid w:val="004B6C6A"/>
    <w:rsid w:val="004B6D78"/>
    <w:rsid w:val="004B6EC0"/>
    <w:rsid w:val="004B716E"/>
    <w:rsid w:val="004B734D"/>
    <w:rsid w:val="004B73C1"/>
    <w:rsid w:val="004B76A9"/>
    <w:rsid w:val="004B7D55"/>
    <w:rsid w:val="004C00F5"/>
    <w:rsid w:val="004C0E8F"/>
    <w:rsid w:val="004C13E0"/>
    <w:rsid w:val="004C1702"/>
    <w:rsid w:val="004C1AA6"/>
    <w:rsid w:val="004C1F4E"/>
    <w:rsid w:val="004C21F5"/>
    <w:rsid w:val="004C23AD"/>
    <w:rsid w:val="004C2C3E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EEE"/>
    <w:rsid w:val="004C6F58"/>
    <w:rsid w:val="004C708B"/>
    <w:rsid w:val="004C7110"/>
    <w:rsid w:val="004C75C0"/>
    <w:rsid w:val="004C7684"/>
    <w:rsid w:val="004C7742"/>
    <w:rsid w:val="004C78B4"/>
    <w:rsid w:val="004C79F9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969"/>
    <w:rsid w:val="004D5A79"/>
    <w:rsid w:val="004D5DF2"/>
    <w:rsid w:val="004D6820"/>
    <w:rsid w:val="004D68EB"/>
    <w:rsid w:val="004D6EAE"/>
    <w:rsid w:val="004D6F41"/>
    <w:rsid w:val="004D769C"/>
    <w:rsid w:val="004D79E3"/>
    <w:rsid w:val="004D7E86"/>
    <w:rsid w:val="004E0200"/>
    <w:rsid w:val="004E0233"/>
    <w:rsid w:val="004E0322"/>
    <w:rsid w:val="004E03C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A41"/>
    <w:rsid w:val="004E4E93"/>
    <w:rsid w:val="004E5A07"/>
    <w:rsid w:val="004E66EA"/>
    <w:rsid w:val="004E68C2"/>
    <w:rsid w:val="004E69B2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6BD"/>
    <w:rsid w:val="004F523D"/>
    <w:rsid w:val="004F533F"/>
    <w:rsid w:val="004F5366"/>
    <w:rsid w:val="004F53EB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6AA"/>
    <w:rsid w:val="005028C5"/>
    <w:rsid w:val="00502919"/>
    <w:rsid w:val="00502B59"/>
    <w:rsid w:val="00502BF9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3F"/>
    <w:rsid w:val="00506598"/>
    <w:rsid w:val="00506774"/>
    <w:rsid w:val="00506ECC"/>
    <w:rsid w:val="00507482"/>
    <w:rsid w:val="00507746"/>
    <w:rsid w:val="005077F3"/>
    <w:rsid w:val="00507A25"/>
    <w:rsid w:val="00510EE2"/>
    <w:rsid w:val="005113C0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3495"/>
    <w:rsid w:val="005135D9"/>
    <w:rsid w:val="00513CC0"/>
    <w:rsid w:val="00513E3F"/>
    <w:rsid w:val="005140DB"/>
    <w:rsid w:val="0051474D"/>
    <w:rsid w:val="00514D72"/>
    <w:rsid w:val="00514F5C"/>
    <w:rsid w:val="00514F8D"/>
    <w:rsid w:val="005152A7"/>
    <w:rsid w:val="00515594"/>
    <w:rsid w:val="00515655"/>
    <w:rsid w:val="00515897"/>
    <w:rsid w:val="00515ADF"/>
    <w:rsid w:val="00515C7B"/>
    <w:rsid w:val="00515C9D"/>
    <w:rsid w:val="00515E45"/>
    <w:rsid w:val="00515FEC"/>
    <w:rsid w:val="00516221"/>
    <w:rsid w:val="00516391"/>
    <w:rsid w:val="00516473"/>
    <w:rsid w:val="005165A8"/>
    <w:rsid w:val="0051684F"/>
    <w:rsid w:val="005169E9"/>
    <w:rsid w:val="00516AC1"/>
    <w:rsid w:val="00516E7C"/>
    <w:rsid w:val="00517079"/>
    <w:rsid w:val="005170DF"/>
    <w:rsid w:val="00517171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ADD"/>
    <w:rsid w:val="00523C2F"/>
    <w:rsid w:val="00523DF9"/>
    <w:rsid w:val="00524021"/>
    <w:rsid w:val="0052402C"/>
    <w:rsid w:val="005242B1"/>
    <w:rsid w:val="0052465C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75A"/>
    <w:rsid w:val="0052678E"/>
    <w:rsid w:val="00526A53"/>
    <w:rsid w:val="00526C2F"/>
    <w:rsid w:val="00526E19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100C"/>
    <w:rsid w:val="005310C6"/>
    <w:rsid w:val="005310E5"/>
    <w:rsid w:val="005312D9"/>
    <w:rsid w:val="00531328"/>
    <w:rsid w:val="00531866"/>
    <w:rsid w:val="005320E4"/>
    <w:rsid w:val="0053218A"/>
    <w:rsid w:val="00532346"/>
    <w:rsid w:val="00532783"/>
    <w:rsid w:val="005327C4"/>
    <w:rsid w:val="005329A3"/>
    <w:rsid w:val="00532CE6"/>
    <w:rsid w:val="00532E5C"/>
    <w:rsid w:val="00532EB0"/>
    <w:rsid w:val="005331D2"/>
    <w:rsid w:val="0053360D"/>
    <w:rsid w:val="00533959"/>
    <w:rsid w:val="00533BEC"/>
    <w:rsid w:val="0053403A"/>
    <w:rsid w:val="005344BF"/>
    <w:rsid w:val="005347F6"/>
    <w:rsid w:val="00534A9D"/>
    <w:rsid w:val="00534D3A"/>
    <w:rsid w:val="00534D3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9E1"/>
    <w:rsid w:val="00536D25"/>
    <w:rsid w:val="00536DD7"/>
    <w:rsid w:val="00536ED3"/>
    <w:rsid w:val="00536FB1"/>
    <w:rsid w:val="00536FCC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283"/>
    <w:rsid w:val="005426F1"/>
    <w:rsid w:val="0054277E"/>
    <w:rsid w:val="005427F0"/>
    <w:rsid w:val="00542AEB"/>
    <w:rsid w:val="00542CCF"/>
    <w:rsid w:val="005432DC"/>
    <w:rsid w:val="00543323"/>
    <w:rsid w:val="00543601"/>
    <w:rsid w:val="0054366D"/>
    <w:rsid w:val="00543A56"/>
    <w:rsid w:val="00543D17"/>
    <w:rsid w:val="005440F9"/>
    <w:rsid w:val="00544173"/>
    <w:rsid w:val="005446F2"/>
    <w:rsid w:val="00544855"/>
    <w:rsid w:val="005448FD"/>
    <w:rsid w:val="0054493A"/>
    <w:rsid w:val="00544CA3"/>
    <w:rsid w:val="00544D49"/>
    <w:rsid w:val="00544DDB"/>
    <w:rsid w:val="00545006"/>
    <w:rsid w:val="0054556D"/>
    <w:rsid w:val="00545CAE"/>
    <w:rsid w:val="00546148"/>
    <w:rsid w:val="00546384"/>
    <w:rsid w:val="00546A66"/>
    <w:rsid w:val="00547112"/>
    <w:rsid w:val="00547337"/>
    <w:rsid w:val="00547645"/>
    <w:rsid w:val="005502CE"/>
    <w:rsid w:val="00550C65"/>
    <w:rsid w:val="00550D8E"/>
    <w:rsid w:val="00550D99"/>
    <w:rsid w:val="005515F8"/>
    <w:rsid w:val="00551617"/>
    <w:rsid w:val="00551A72"/>
    <w:rsid w:val="005520C3"/>
    <w:rsid w:val="00552137"/>
    <w:rsid w:val="00552458"/>
    <w:rsid w:val="0055282D"/>
    <w:rsid w:val="00553253"/>
    <w:rsid w:val="00553783"/>
    <w:rsid w:val="005538AB"/>
    <w:rsid w:val="00553AD6"/>
    <w:rsid w:val="0055416F"/>
    <w:rsid w:val="00554A65"/>
    <w:rsid w:val="00554AC8"/>
    <w:rsid w:val="00554ACA"/>
    <w:rsid w:val="00554B99"/>
    <w:rsid w:val="00554C17"/>
    <w:rsid w:val="00554E9C"/>
    <w:rsid w:val="005550BB"/>
    <w:rsid w:val="0055517F"/>
    <w:rsid w:val="0055524C"/>
    <w:rsid w:val="00555265"/>
    <w:rsid w:val="00555324"/>
    <w:rsid w:val="005556EA"/>
    <w:rsid w:val="005559AA"/>
    <w:rsid w:val="00555D15"/>
    <w:rsid w:val="00555D23"/>
    <w:rsid w:val="00555FB3"/>
    <w:rsid w:val="00556124"/>
    <w:rsid w:val="00556186"/>
    <w:rsid w:val="00556524"/>
    <w:rsid w:val="00556C22"/>
    <w:rsid w:val="00556D4A"/>
    <w:rsid w:val="00556E8A"/>
    <w:rsid w:val="00556FF5"/>
    <w:rsid w:val="005570F2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2126"/>
    <w:rsid w:val="00562634"/>
    <w:rsid w:val="005626B9"/>
    <w:rsid w:val="00563071"/>
    <w:rsid w:val="00563138"/>
    <w:rsid w:val="0056334D"/>
    <w:rsid w:val="0056385A"/>
    <w:rsid w:val="00563943"/>
    <w:rsid w:val="00563C2C"/>
    <w:rsid w:val="00563D9E"/>
    <w:rsid w:val="0056456A"/>
    <w:rsid w:val="00564629"/>
    <w:rsid w:val="0056490B"/>
    <w:rsid w:val="00564BD2"/>
    <w:rsid w:val="00564C1C"/>
    <w:rsid w:val="005654C4"/>
    <w:rsid w:val="00565F09"/>
    <w:rsid w:val="0056608D"/>
    <w:rsid w:val="00566540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91B"/>
    <w:rsid w:val="0057299C"/>
    <w:rsid w:val="005729A6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CCF"/>
    <w:rsid w:val="00574D7A"/>
    <w:rsid w:val="00574DD3"/>
    <w:rsid w:val="0057548A"/>
    <w:rsid w:val="00575CD3"/>
    <w:rsid w:val="00575CEE"/>
    <w:rsid w:val="00575D9B"/>
    <w:rsid w:val="00576078"/>
    <w:rsid w:val="00576477"/>
    <w:rsid w:val="00576AAF"/>
    <w:rsid w:val="00576E64"/>
    <w:rsid w:val="0057711E"/>
    <w:rsid w:val="00577874"/>
    <w:rsid w:val="00577D35"/>
    <w:rsid w:val="00580529"/>
    <w:rsid w:val="00580564"/>
    <w:rsid w:val="005806F7"/>
    <w:rsid w:val="00580BBB"/>
    <w:rsid w:val="00580E29"/>
    <w:rsid w:val="00580E95"/>
    <w:rsid w:val="005810AB"/>
    <w:rsid w:val="005822BB"/>
    <w:rsid w:val="00582344"/>
    <w:rsid w:val="00582434"/>
    <w:rsid w:val="00582688"/>
    <w:rsid w:val="00582705"/>
    <w:rsid w:val="0058274C"/>
    <w:rsid w:val="00582AB8"/>
    <w:rsid w:val="00582AD8"/>
    <w:rsid w:val="00582CEB"/>
    <w:rsid w:val="00582E2F"/>
    <w:rsid w:val="00582F4F"/>
    <w:rsid w:val="005830DA"/>
    <w:rsid w:val="00583314"/>
    <w:rsid w:val="00583469"/>
    <w:rsid w:val="005834DA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81D"/>
    <w:rsid w:val="00590DC9"/>
    <w:rsid w:val="0059155C"/>
    <w:rsid w:val="00591E97"/>
    <w:rsid w:val="00592575"/>
    <w:rsid w:val="0059280F"/>
    <w:rsid w:val="00592962"/>
    <w:rsid w:val="0059371A"/>
    <w:rsid w:val="00593A3C"/>
    <w:rsid w:val="00593DB4"/>
    <w:rsid w:val="005940C9"/>
    <w:rsid w:val="00594349"/>
    <w:rsid w:val="00594494"/>
    <w:rsid w:val="005948DD"/>
    <w:rsid w:val="00594CBA"/>
    <w:rsid w:val="00594E13"/>
    <w:rsid w:val="00594E91"/>
    <w:rsid w:val="00594F45"/>
    <w:rsid w:val="005951BE"/>
    <w:rsid w:val="0059566B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1209"/>
    <w:rsid w:val="005A173D"/>
    <w:rsid w:val="005A1857"/>
    <w:rsid w:val="005A1885"/>
    <w:rsid w:val="005A195E"/>
    <w:rsid w:val="005A1A8A"/>
    <w:rsid w:val="005A1B63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4D5"/>
    <w:rsid w:val="005A34EF"/>
    <w:rsid w:val="005A3701"/>
    <w:rsid w:val="005A395C"/>
    <w:rsid w:val="005A3B86"/>
    <w:rsid w:val="005A3B87"/>
    <w:rsid w:val="005A444A"/>
    <w:rsid w:val="005A46C4"/>
    <w:rsid w:val="005A46CB"/>
    <w:rsid w:val="005A4D6A"/>
    <w:rsid w:val="005A4E29"/>
    <w:rsid w:val="005A4F3B"/>
    <w:rsid w:val="005A57FF"/>
    <w:rsid w:val="005A5822"/>
    <w:rsid w:val="005A5832"/>
    <w:rsid w:val="005A586C"/>
    <w:rsid w:val="005A5C24"/>
    <w:rsid w:val="005A5C3F"/>
    <w:rsid w:val="005A5E9F"/>
    <w:rsid w:val="005A5EB9"/>
    <w:rsid w:val="005A6182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319"/>
    <w:rsid w:val="005B035A"/>
    <w:rsid w:val="005B05EE"/>
    <w:rsid w:val="005B07A8"/>
    <w:rsid w:val="005B0A05"/>
    <w:rsid w:val="005B0F55"/>
    <w:rsid w:val="005B14E1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17"/>
    <w:rsid w:val="005B5FA7"/>
    <w:rsid w:val="005B6313"/>
    <w:rsid w:val="005B65CA"/>
    <w:rsid w:val="005B6BCF"/>
    <w:rsid w:val="005B70C3"/>
    <w:rsid w:val="005B7317"/>
    <w:rsid w:val="005B73F6"/>
    <w:rsid w:val="005B7AF6"/>
    <w:rsid w:val="005B7CE5"/>
    <w:rsid w:val="005B7EAA"/>
    <w:rsid w:val="005B7FC8"/>
    <w:rsid w:val="005C00EB"/>
    <w:rsid w:val="005C06CC"/>
    <w:rsid w:val="005C089C"/>
    <w:rsid w:val="005C0F86"/>
    <w:rsid w:val="005C1269"/>
    <w:rsid w:val="005C12A4"/>
    <w:rsid w:val="005C1582"/>
    <w:rsid w:val="005C17C1"/>
    <w:rsid w:val="005C1CEB"/>
    <w:rsid w:val="005C32BA"/>
    <w:rsid w:val="005C3AB9"/>
    <w:rsid w:val="005C3BA7"/>
    <w:rsid w:val="005C456A"/>
    <w:rsid w:val="005C4636"/>
    <w:rsid w:val="005C48DB"/>
    <w:rsid w:val="005C48F5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E83"/>
    <w:rsid w:val="005D3F5C"/>
    <w:rsid w:val="005D3FA7"/>
    <w:rsid w:val="005D3FB8"/>
    <w:rsid w:val="005D41CB"/>
    <w:rsid w:val="005D43CE"/>
    <w:rsid w:val="005D474B"/>
    <w:rsid w:val="005D4784"/>
    <w:rsid w:val="005D49E5"/>
    <w:rsid w:val="005D4C76"/>
    <w:rsid w:val="005D52A9"/>
    <w:rsid w:val="005D5328"/>
    <w:rsid w:val="005D5C76"/>
    <w:rsid w:val="005D608E"/>
    <w:rsid w:val="005D6303"/>
    <w:rsid w:val="005D67DF"/>
    <w:rsid w:val="005D6960"/>
    <w:rsid w:val="005D6A09"/>
    <w:rsid w:val="005D6A0F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BD3"/>
    <w:rsid w:val="005E1F1B"/>
    <w:rsid w:val="005E1F36"/>
    <w:rsid w:val="005E2107"/>
    <w:rsid w:val="005E228D"/>
    <w:rsid w:val="005E24E6"/>
    <w:rsid w:val="005E29D5"/>
    <w:rsid w:val="005E2B53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30EC"/>
    <w:rsid w:val="005F34DD"/>
    <w:rsid w:val="005F361D"/>
    <w:rsid w:val="005F3D25"/>
    <w:rsid w:val="005F3E45"/>
    <w:rsid w:val="005F3FDB"/>
    <w:rsid w:val="005F402A"/>
    <w:rsid w:val="005F4114"/>
    <w:rsid w:val="005F4760"/>
    <w:rsid w:val="005F49AD"/>
    <w:rsid w:val="005F531A"/>
    <w:rsid w:val="005F5721"/>
    <w:rsid w:val="005F5B89"/>
    <w:rsid w:val="005F60B0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DF8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B5"/>
    <w:rsid w:val="00613698"/>
    <w:rsid w:val="006137F3"/>
    <w:rsid w:val="00613C63"/>
    <w:rsid w:val="00613E63"/>
    <w:rsid w:val="0061400B"/>
    <w:rsid w:val="00614630"/>
    <w:rsid w:val="00614A9F"/>
    <w:rsid w:val="00614ACC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A37"/>
    <w:rsid w:val="00616EC2"/>
    <w:rsid w:val="00616FD9"/>
    <w:rsid w:val="00617254"/>
    <w:rsid w:val="00617988"/>
    <w:rsid w:val="00617C33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F2"/>
    <w:rsid w:val="00630CFD"/>
    <w:rsid w:val="006315A7"/>
    <w:rsid w:val="00631757"/>
    <w:rsid w:val="00631F60"/>
    <w:rsid w:val="00632295"/>
    <w:rsid w:val="00632363"/>
    <w:rsid w:val="006326E2"/>
    <w:rsid w:val="0063280A"/>
    <w:rsid w:val="00632D9F"/>
    <w:rsid w:val="00632E0A"/>
    <w:rsid w:val="00632FED"/>
    <w:rsid w:val="00633461"/>
    <w:rsid w:val="00633595"/>
    <w:rsid w:val="006337CA"/>
    <w:rsid w:val="006339AA"/>
    <w:rsid w:val="00633A5B"/>
    <w:rsid w:val="00633B22"/>
    <w:rsid w:val="00633E00"/>
    <w:rsid w:val="00633E4A"/>
    <w:rsid w:val="006340F1"/>
    <w:rsid w:val="00634111"/>
    <w:rsid w:val="0063419F"/>
    <w:rsid w:val="00634202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7AD"/>
    <w:rsid w:val="00640ACA"/>
    <w:rsid w:val="00640AE9"/>
    <w:rsid w:val="00640D80"/>
    <w:rsid w:val="00640FB0"/>
    <w:rsid w:val="00641076"/>
    <w:rsid w:val="006410B7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44A"/>
    <w:rsid w:val="006438D4"/>
    <w:rsid w:val="006439BC"/>
    <w:rsid w:val="00643B25"/>
    <w:rsid w:val="00643E8B"/>
    <w:rsid w:val="00643FD8"/>
    <w:rsid w:val="00644069"/>
    <w:rsid w:val="006441DE"/>
    <w:rsid w:val="006447FA"/>
    <w:rsid w:val="00644AA7"/>
    <w:rsid w:val="00644B04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B91"/>
    <w:rsid w:val="00651BA6"/>
    <w:rsid w:val="00651FFB"/>
    <w:rsid w:val="00652072"/>
    <w:rsid w:val="00652307"/>
    <w:rsid w:val="006523A5"/>
    <w:rsid w:val="00652421"/>
    <w:rsid w:val="0065258A"/>
    <w:rsid w:val="006525EC"/>
    <w:rsid w:val="00652810"/>
    <w:rsid w:val="0065366B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F78"/>
    <w:rsid w:val="006570F1"/>
    <w:rsid w:val="00657112"/>
    <w:rsid w:val="006571B7"/>
    <w:rsid w:val="006575A1"/>
    <w:rsid w:val="00657C24"/>
    <w:rsid w:val="00657F63"/>
    <w:rsid w:val="006600EA"/>
    <w:rsid w:val="00660521"/>
    <w:rsid w:val="006605E8"/>
    <w:rsid w:val="00660643"/>
    <w:rsid w:val="006606B6"/>
    <w:rsid w:val="0066079D"/>
    <w:rsid w:val="00660841"/>
    <w:rsid w:val="00660B18"/>
    <w:rsid w:val="00660E28"/>
    <w:rsid w:val="00660FF4"/>
    <w:rsid w:val="006612C3"/>
    <w:rsid w:val="00661374"/>
    <w:rsid w:val="0066206F"/>
    <w:rsid w:val="006627F6"/>
    <w:rsid w:val="00662AFF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BE5"/>
    <w:rsid w:val="00664C38"/>
    <w:rsid w:val="00664D7B"/>
    <w:rsid w:val="006650C8"/>
    <w:rsid w:val="006651E6"/>
    <w:rsid w:val="00665268"/>
    <w:rsid w:val="006652DA"/>
    <w:rsid w:val="006655B7"/>
    <w:rsid w:val="00665BBC"/>
    <w:rsid w:val="0066706D"/>
    <w:rsid w:val="00667320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872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EA9"/>
    <w:rsid w:val="0068212C"/>
    <w:rsid w:val="00682322"/>
    <w:rsid w:val="00682CB5"/>
    <w:rsid w:val="00682EEE"/>
    <w:rsid w:val="0068306C"/>
    <w:rsid w:val="006831D9"/>
    <w:rsid w:val="006833C6"/>
    <w:rsid w:val="00683401"/>
    <w:rsid w:val="0068340D"/>
    <w:rsid w:val="006834EE"/>
    <w:rsid w:val="00683D0D"/>
    <w:rsid w:val="0068440E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1E7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C46"/>
    <w:rsid w:val="00696D4A"/>
    <w:rsid w:val="00696F07"/>
    <w:rsid w:val="00697067"/>
    <w:rsid w:val="00697671"/>
    <w:rsid w:val="0069778E"/>
    <w:rsid w:val="006979BA"/>
    <w:rsid w:val="006A061C"/>
    <w:rsid w:val="006A0753"/>
    <w:rsid w:val="006A0909"/>
    <w:rsid w:val="006A0C00"/>
    <w:rsid w:val="006A106B"/>
    <w:rsid w:val="006A1178"/>
    <w:rsid w:val="006A1ADF"/>
    <w:rsid w:val="006A1C68"/>
    <w:rsid w:val="006A2116"/>
    <w:rsid w:val="006A22A6"/>
    <w:rsid w:val="006A2352"/>
    <w:rsid w:val="006A240F"/>
    <w:rsid w:val="006A2F64"/>
    <w:rsid w:val="006A33AB"/>
    <w:rsid w:val="006A3800"/>
    <w:rsid w:val="006A383C"/>
    <w:rsid w:val="006A4196"/>
    <w:rsid w:val="006A462C"/>
    <w:rsid w:val="006A48AF"/>
    <w:rsid w:val="006A48E2"/>
    <w:rsid w:val="006A5035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DDC"/>
    <w:rsid w:val="006B73AD"/>
    <w:rsid w:val="006B7482"/>
    <w:rsid w:val="006B7556"/>
    <w:rsid w:val="006B76BE"/>
    <w:rsid w:val="006B7E8E"/>
    <w:rsid w:val="006B7EEB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E55"/>
    <w:rsid w:val="006C2FA4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7FA"/>
    <w:rsid w:val="006C7AED"/>
    <w:rsid w:val="006C7BE1"/>
    <w:rsid w:val="006D00ED"/>
    <w:rsid w:val="006D03C0"/>
    <w:rsid w:val="006D055C"/>
    <w:rsid w:val="006D0E88"/>
    <w:rsid w:val="006D0E96"/>
    <w:rsid w:val="006D104F"/>
    <w:rsid w:val="006D177B"/>
    <w:rsid w:val="006D1FD1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412E"/>
    <w:rsid w:val="006D42EB"/>
    <w:rsid w:val="006D4359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E03"/>
    <w:rsid w:val="006E1E9C"/>
    <w:rsid w:val="006E1FBD"/>
    <w:rsid w:val="006E208A"/>
    <w:rsid w:val="006E215E"/>
    <w:rsid w:val="006E2248"/>
    <w:rsid w:val="006E2480"/>
    <w:rsid w:val="006E24DE"/>
    <w:rsid w:val="006E28C2"/>
    <w:rsid w:val="006E29B2"/>
    <w:rsid w:val="006E2CDE"/>
    <w:rsid w:val="006E3087"/>
    <w:rsid w:val="006E31E9"/>
    <w:rsid w:val="006E323D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5EFD"/>
    <w:rsid w:val="006E60ED"/>
    <w:rsid w:val="006E62F2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95B"/>
    <w:rsid w:val="006F1BCA"/>
    <w:rsid w:val="006F237B"/>
    <w:rsid w:val="006F256F"/>
    <w:rsid w:val="006F2978"/>
    <w:rsid w:val="006F2D3D"/>
    <w:rsid w:val="006F2FC9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C92"/>
    <w:rsid w:val="006F3D87"/>
    <w:rsid w:val="006F41F5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616"/>
    <w:rsid w:val="006F7A9D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2D94"/>
    <w:rsid w:val="00703150"/>
    <w:rsid w:val="00703329"/>
    <w:rsid w:val="007034F9"/>
    <w:rsid w:val="007037BB"/>
    <w:rsid w:val="00703902"/>
    <w:rsid w:val="00703AB2"/>
    <w:rsid w:val="00703D76"/>
    <w:rsid w:val="00704311"/>
    <w:rsid w:val="00704BA9"/>
    <w:rsid w:val="00704C3B"/>
    <w:rsid w:val="00704EED"/>
    <w:rsid w:val="007055ED"/>
    <w:rsid w:val="0070574D"/>
    <w:rsid w:val="00705A39"/>
    <w:rsid w:val="00705B09"/>
    <w:rsid w:val="00705D85"/>
    <w:rsid w:val="00705FA9"/>
    <w:rsid w:val="00706413"/>
    <w:rsid w:val="00706511"/>
    <w:rsid w:val="007067AF"/>
    <w:rsid w:val="007067E5"/>
    <w:rsid w:val="00706DD5"/>
    <w:rsid w:val="00707A99"/>
    <w:rsid w:val="00707B76"/>
    <w:rsid w:val="0071057E"/>
    <w:rsid w:val="00710695"/>
    <w:rsid w:val="00710E1E"/>
    <w:rsid w:val="00711158"/>
    <w:rsid w:val="0071143E"/>
    <w:rsid w:val="007116EA"/>
    <w:rsid w:val="00711795"/>
    <w:rsid w:val="007119F2"/>
    <w:rsid w:val="00711A83"/>
    <w:rsid w:val="00711BF8"/>
    <w:rsid w:val="00711CAE"/>
    <w:rsid w:val="007122C8"/>
    <w:rsid w:val="00712701"/>
    <w:rsid w:val="00712E77"/>
    <w:rsid w:val="00712F47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825"/>
    <w:rsid w:val="007175D6"/>
    <w:rsid w:val="0071778A"/>
    <w:rsid w:val="00717A40"/>
    <w:rsid w:val="00717B85"/>
    <w:rsid w:val="00717D04"/>
    <w:rsid w:val="00717DC1"/>
    <w:rsid w:val="00720289"/>
    <w:rsid w:val="00720385"/>
    <w:rsid w:val="007207F1"/>
    <w:rsid w:val="00720AA3"/>
    <w:rsid w:val="00720D34"/>
    <w:rsid w:val="00720D62"/>
    <w:rsid w:val="00720DAA"/>
    <w:rsid w:val="007210C5"/>
    <w:rsid w:val="007213C0"/>
    <w:rsid w:val="007214EB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831"/>
    <w:rsid w:val="00726907"/>
    <w:rsid w:val="00726BDE"/>
    <w:rsid w:val="00726F5C"/>
    <w:rsid w:val="007275EA"/>
    <w:rsid w:val="00727B96"/>
    <w:rsid w:val="00727C7D"/>
    <w:rsid w:val="00727DB5"/>
    <w:rsid w:val="00730084"/>
    <w:rsid w:val="0073027B"/>
    <w:rsid w:val="00730DBF"/>
    <w:rsid w:val="00730E3F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57D"/>
    <w:rsid w:val="00732A42"/>
    <w:rsid w:val="00732ED5"/>
    <w:rsid w:val="00732F30"/>
    <w:rsid w:val="00733363"/>
    <w:rsid w:val="007333BF"/>
    <w:rsid w:val="00733513"/>
    <w:rsid w:val="00733A1F"/>
    <w:rsid w:val="00733B14"/>
    <w:rsid w:val="00733BAE"/>
    <w:rsid w:val="00733DED"/>
    <w:rsid w:val="00733DF5"/>
    <w:rsid w:val="00734282"/>
    <w:rsid w:val="00734611"/>
    <w:rsid w:val="00734A1C"/>
    <w:rsid w:val="00734AE5"/>
    <w:rsid w:val="00734BED"/>
    <w:rsid w:val="007355FC"/>
    <w:rsid w:val="00735630"/>
    <w:rsid w:val="00735790"/>
    <w:rsid w:val="00735B4B"/>
    <w:rsid w:val="00735C49"/>
    <w:rsid w:val="00735D48"/>
    <w:rsid w:val="0073613A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59A"/>
    <w:rsid w:val="0073774D"/>
    <w:rsid w:val="00737789"/>
    <w:rsid w:val="007378E5"/>
    <w:rsid w:val="00737BE9"/>
    <w:rsid w:val="00737EB1"/>
    <w:rsid w:val="00740543"/>
    <w:rsid w:val="00740680"/>
    <w:rsid w:val="00740755"/>
    <w:rsid w:val="0074077D"/>
    <w:rsid w:val="00740EDF"/>
    <w:rsid w:val="00741039"/>
    <w:rsid w:val="007411F0"/>
    <w:rsid w:val="00741446"/>
    <w:rsid w:val="00741669"/>
    <w:rsid w:val="007416C4"/>
    <w:rsid w:val="0074170A"/>
    <w:rsid w:val="007417FA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4172"/>
    <w:rsid w:val="007442DF"/>
    <w:rsid w:val="00744347"/>
    <w:rsid w:val="00744477"/>
    <w:rsid w:val="0074468A"/>
    <w:rsid w:val="00744704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93F"/>
    <w:rsid w:val="0074696E"/>
    <w:rsid w:val="00746B94"/>
    <w:rsid w:val="00746B9F"/>
    <w:rsid w:val="007470C1"/>
    <w:rsid w:val="0074740D"/>
    <w:rsid w:val="0074751C"/>
    <w:rsid w:val="00747634"/>
    <w:rsid w:val="00747986"/>
    <w:rsid w:val="00747A6B"/>
    <w:rsid w:val="00747CE6"/>
    <w:rsid w:val="00747D08"/>
    <w:rsid w:val="00747F1A"/>
    <w:rsid w:val="007503B8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5D2"/>
    <w:rsid w:val="00753AFA"/>
    <w:rsid w:val="00753B24"/>
    <w:rsid w:val="00753B8D"/>
    <w:rsid w:val="00753E96"/>
    <w:rsid w:val="00753FD7"/>
    <w:rsid w:val="00754010"/>
    <w:rsid w:val="00754122"/>
    <w:rsid w:val="0075456A"/>
    <w:rsid w:val="00754595"/>
    <w:rsid w:val="00754743"/>
    <w:rsid w:val="007547BA"/>
    <w:rsid w:val="00754971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51A6"/>
    <w:rsid w:val="00765316"/>
    <w:rsid w:val="007655EF"/>
    <w:rsid w:val="00765674"/>
    <w:rsid w:val="007656F5"/>
    <w:rsid w:val="0076596A"/>
    <w:rsid w:val="00765E3F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694"/>
    <w:rsid w:val="0077077B"/>
    <w:rsid w:val="0077082B"/>
    <w:rsid w:val="00770CB2"/>
    <w:rsid w:val="007710B9"/>
    <w:rsid w:val="00771143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95E"/>
    <w:rsid w:val="00773B6F"/>
    <w:rsid w:val="00773EE7"/>
    <w:rsid w:val="00773FD1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8FE"/>
    <w:rsid w:val="00781ED1"/>
    <w:rsid w:val="00782363"/>
    <w:rsid w:val="0078257A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B"/>
    <w:rsid w:val="00787221"/>
    <w:rsid w:val="007872C8"/>
    <w:rsid w:val="00787922"/>
    <w:rsid w:val="00787D99"/>
    <w:rsid w:val="00787E50"/>
    <w:rsid w:val="00790255"/>
    <w:rsid w:val="00790956"/>
    <w:rsid w:val="0079135B"/>
    <w:rsid w:val="00791496"/>
    <w:rsid w:val="0079188A"/>
    <w:rsid w:val="0079192A"/>
    <w:rsid w:val="00791ACC"/>
    <w:rsid w:val="00791F02"/>
    <w:rsid w:val="0079210D"/>
    <w:rsid w:val="00792135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F18"/>
    <w:rsid w:val="007941EA"/>
    <w:rsid w:val="00794843"/>
    <w:rsid w:val="00794A00"/>
    <w:rsid w:val="00794CC2"/>
    <w:rsid w:val="00794E04"/>
    <w:rsid w:val="00794F1C"/>
    <w:rsid w:val="00794F3D"/>
    <w:rsid w:val="0079568D"/>
    <w:rsid w:val="00795E04"/>
    <w:rsid w:val="00795E6B"/>
    <w:rsid w:val="0079605B"/>
    <w:rsid w:val="007964E2"/>
    <w:rsid w:val="00796A51"/>
    <w:rsid w:val="00797452"/>
    <w:rsid w:val="0079764F"/>
    <w:rsid w:val="007A00AF"/>
    <w:rsid w:val="007A03F2"/>
    <w:rsid w:val="007A0507"/>
    <w:rsid w:val="007A0565"/>
    <w:rsid w:val="007A058B"/>
    <w:rsid w:val="007A0916"/>
    <w:rsid w:val="007A0D40"/>
    <w:rsid w:val="007A13EB"/>
    <w:rsid w:val="007A1A4D"/>
    <w:rsid w:val="007A20BB"/>
    <w:rsid w:val="007A2164"/>
    <w:rsid w:val="007A255F"/>
    <w:rsid w:val="007A2659"/>
    <w:rsid w:val="007A2673"/>
    <w:rsid w:val="007A27B3"/>
    <w:rsid w:val="007A2833"/>
    <w:rsid w:val="007A29B9"/>
    <w:rsid w:val="007A2C3D"/>
    <w:rsid w:val="007A39B7"/>
    <w:rsid w:val="007A3A7C"/>
    <w:rsid w:val="007A3B48"/>
    <w:rsid w:val="007A4C58"/>
    <w:rsid w:val="007A4C9A"/>
    <w:rsid w:val="007A5252"/>
    <w:rsid w:val="007A546F"/>
    <w:rsid w:val="007A560C"/>
    <w:rsid w:val="007A5918"/>
    <w:rsid w:val="007A5C02"/>
    <w:rsid w:val="007A5C8E"/>
    <w:rsid w:val="007A5CC1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82"/>
    <w:rsid w:val="007B2F2C"/>
    <w:rsid w:val="007B308E"/>
    <w:rsid w:val="007B3408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955"/>
    <w:rsid w:val="007C1AED"/>
    <w:rsid w:val="007C1E7D"/>
    <w:rsid w:val="007C1F64"/>
    <w:rsid w:val="007C2731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4232"/>
    <w:rsid w:val="007C4632"/>
    <w:rsid w:val="007C495E"/>
    <w:rsid w:val="007C4A22"/>
    <w:rsid w:val="007C4AFF"/>
    <w:rsid w:val="007C4D6D"/>
    <w:rsid w:val="007C4DA8"/>
    <w:rsid w:val="007C5334"/>
    <w:rsid w:val="007C55BD"/>
    <w:rsid w:val="007C56D1"/>
    <w:rsid w:val="007C5960"/>
    <w:rsid w:val="007C5B58"/>
    <w:rsid w:val="007C60F3"/>
    <w:rsid w:val="007C673A"/>
    <w:rsid w:val="007C6795"/>
    <w:rsid w:val="007C6CE2"/>
    <w:rsid w:val="007C6DD0"/>
    <w:rsid w:val="007C6F17"/>
    <w:rsid w:val="007C74AE"/>
    <w:rsid w:val="007C776D"/>
    <w:rsid w:val="007C7774"/>
    <w:rsid w:val="007C7BCC"/>
    <w:rsid w:val="007C7CD2"/>
    <w:rsid w:val="007C7DB2"/>
    <w:rsid w:val="007C7DEC"/>
    <w:rsid w:val="007D02BB"/>
    <w:rsid w:val="007D03BE"/>
    <w:rsid w:val="007D0665"/>
    <w:rsid w:val="007D0A78"/>
    <w:rsid w:val="007D0AF0"/>
    <w:rsid w:val="007D1070"/>
    <w:rsid w:val="007D12F7"/>
    <w:rsid w:val="007D13DF"/>
    <w:rsid w:val="007D190E"/>
    <w:rsid w:val="007D1BDD"/>
    <w:rsid w:val="007D1BFC"/>
    <w:rsid w:val="007D1C9E"/>
    <w:rsid w:val="007D1FED"/>
    <w:rsid w:val="007D2110"/>
    <w:rsid w:val="007D216F"/>
    <w:rsid w:val="007D24C3"/>
    <w:rsid w:val="007D24FC"/>
    <w:rsid w:val="007D263D"/>
    <w:rsid w:val="007D29C3"/>
    <w:rsid w:val="007D2BFA"/>
    <w:rsid w:val="007D2C52"/>
    <w:rsid w:val="007D2D0E"/>
    <w:rsid w:val="007D2F0C"/>
    <w:rsid w:val="007D31F2"/>
    <w:rsid w:val="007D3260"/>
    <w:rsid w:val="007D3463"/>
    <w:rsid w:val="007D3766"/>
    <w:rsid w:val="007D3C1F"/>
    <w:rsid w:val="007D3E7F"/>
    <w:rsid w:val="007D3EAC"/>
    <w:rsid w:val="007D453E"/>
    <w:rsid w:val="007D493F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6E7A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26"/>
    <w:rsid w:val="007E3445"/>
    <w:rsid w:val="007E38ED"/>
    <w:rsid w:val="007E4133"/>
    <w:rsid w:val="007E42FD"/>
    <w:rsid w:val="007E4421"/>
    <w:rsid w:val="007E46D9"/>
    <w:rsid w:val="007E4867"/>
    <w:rsid w:val="007E4AE1"/>
    <w:rsid w:val="007E5B36"/>
    <w:rsid w:val="007E5B9D"/>
    <w:rsid w:val="007E5BFE"/>
    <w:rsid w:val="007E5F74"/>
    <w:rsid w:val="007E5FF1"/>
    <w:rsid w:val="007E6150"/>
    <w:rsid w:val="007E6177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B3E"/>
    <w:rsid w:val="007E7B90"/>
    <w:rsid w:val="007E7FD2"/>
    <w:rsid w:val="007F008F"/>
    <w:rsid w:val="007F02EB"/>
    <w:rsid w:val="007F0471"/>
    <w:rsid w:val="007F04FA"/>
    <w:rsid w:val="007F0A01"/>
    <w:rsid w:val="007F0E59"/>
    <w:rsid w:val="007F0F44"/>
    <w:rsid w:val="007F0FFC"/>
    <w:rsid w:val="007F1134"/>
    <w:rsid w:val="007F11D7"/>
    <w:rsid w:val="007F1266"/>
    <w:rsid w:val="007F136B"/>
    <w:rsid w:val="007F15A0"/>
    <w:rsid w:val="007F1AB1"/>
    <w:rsid w:val="007F1C87"/>
    <w:rsid w:val="007F1EB9"/>
    <w:rsid w:val="007F215C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E5D"/>
    <w:rsid w:val="007F64AC"/>
    <w:rsid w:val="007F656A"/>
    <w:rsid w:val="007F65B3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2183"/>
    <w:rsid w:val="0080282F"/>
    <w:rsid w:val="0080290F"/>
    <w:rsid w:val="008034C0"/>
    <w:rsid w:val="008035C5"/>
    <w:rsid w:val="008038F5"/>
    <w:rsid w:val="008043EC"/>
    <w:rsid w:val="008044C9"/>
    <w:rsid w:val="00804515"/>
    <w:rsid w:val="008046F4"/>
    <w:rsid w:val="0080494D"/>
    <w:rsid w:val="00804C5E"/>
    <w:rsid w:val="00804CEB"/>
    <w:rsid w:val="008051B4"/>
    <w:rsid w:val="00805445"/>
    <w:rsid w:val="00805608"/>
    <w:rsid w:val="00805679"/>
    <w:rsid w:val="00805683"/>
    <w:rsid w:val="008057CE"/>
    <w:rsid w:val="00805D0B"/>
    <w:rsid w:val="00806022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D2"/>
    <w:rsid w:val="00810E1F"/>
    <w:rsid w:val="00810FE3"/>
    <w:rsid w:val="00811008"/>
    <w:rsid w:val="008111CF"/>
    <w:rsid w:val="00811462"/>
    <w:rsid w:val="00811463"/>
    <w:rsid w:val="00811510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919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6A2"/>
    <w:rsid w:val="008206B4"/>
    <w:rsid w:val="00820CE6"/>
    <w:rsid w:val="00821F4E"/>
    <w:rsid w:val="008220DB"/>
    <w:rsid w:val="00822809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4F4"/>
    <w:rsid w:val="00830863"/>
    <w:rsid w:val="00831128"/>
    <w:rsid w:val="0083156B"/>
    <w:rsid w:val="00831AAD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8D"/>
    <w:rsid w:val="00833DF2"/>
    <w:rsid w:val="00833E82"/>
    <w:rsid w:val="00835123"/>
    <w:rsid w:val="008351BA"/>
    <w:rsid w:val="00836226"/>
    <w:rsid w:val="00836ADF"/>
    <w:rsid w:val="008371BB"/>
    <w:rsid w:val="00837209"/>
    <w:rsid w:val="00837E2A"/>
    <w:rsid w:val="0084013C"/>
    <w:rsid w:val="00840861"/>
    <w:rsid w:val="00840A9E"/>
    <w:rsid w:val="008415DD"/>
    <w:rsid w:val="00841713"/>
    <w:rsid w:val="0084178F"/>
    <w:rsid w:val="00842179"/>
    <w:rsid w:val="00842310"/>
    <w:rsid w:val="0084243B"/>
    <w:rsid w:val="0084252C"/>
    <w:rsid w:val="00842613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4EC"/>
    <w:rsid w:val="00844536"/>
    <w:rsid w:val="00844553"/>
    <w:rsid w:val="00844586"/>
    <w:rsid w:val="008445ED"/>
    <w:rsid w:val="00844989"/>
    <w:rsid w:val="00844C4C"/>
    <w:rsid w:val="0084504F"/>
    <w:rsid w:val="00845358"/>
    <w:rsid w:val="008453F7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EBE"/>
    <w:rsid w:val="008523CD"/>
    <w:rsid w:val="0085273F"/>
    <w:rsid w:val="008527D6"/>
    <w:rsid w:val="0085281F"/>
    <w:rsid w:val="00852DE8"/>
    <w:rsid w:val="00852E76"/>
    <w:rsid w:val="0085327C"/>
    <w:rsid w:val="0085399F"/>
    <w:rsid w:val="00853A10"/>
    <w:rsid w:val="00853E9C"/>
    <w:rsid w:val="00853F9A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73DF"/>
    <w:rsid w:val="0085749A"/>
    <w:rsid w:val="008577CE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EF0"/>
    <w:rsid w:val="00863F1A"/>
    <w:rsid w:val="00864244"/>
    <w:rsid w:val="008643FF"/>
    <w:rsid w:val="00864956"/>
    <w:rsid w:val="008649E4"/>
    <w:rsid w:val="00864B59"/>
    <w:rsid w:val="00864BBD"/>
    <w:rsid w:val="00865280"/>
    <w:rsid w:val="008655E0"/>
    <w:rsid w:val="008655FE"/>
    <w:rsid w:val="008657AF"/>
    <w:rsid w:val="00865CF1"/>
    <w:rsid w:val="00865F66"/>
    <w:rsid w:val="00866375"/>
    <w:rsid w:val="00866EB7"/>
    <w:rsid w:val="00866FF6"/>
    <w:rsid w:val="00867072"/>
    <w:rsid w:val="00867996"/>
    <w:rsid w:val="00867BC2"/>
    <w:rsid w:val="00867C88"/>
    <w:rsid w:val="00867DAE"/>
    <w:rsid w:val="008701A7"/>
    <w:rsid w:val="00870AA1"/>
    <w:rsid w:val="00870D17"/>
    <w:rsid w:val="008713C3"/>
    <w:rsid w:val="00871C7C"/>
    <w:rsid w:val="00872390"/>
    <w:rsid w:val="00872734"/>
    <w:rsid w:val="008727E6"/>
    <w:rsid w:val="00872831"/>
    <w:rsid w:val="00872C6F"/>
    <w:rsid w:val="00872DC9"/>
    <w:rsid w:val="00872EF2"/>
    <w:rsid w:val="00872F70"/>
    <w:rsid w:val="00873317"/>
    <w:rsid w:val="00873392"/>
    <w:rsid w:val="00873920"/>
    <w:rsid w:val="00873DCB"/>
    <w:rsid w:val="008741E9"/>
    <w:rsid w:val="0087458E"/>
    <w:rsid w:val="0087488D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E87"/>
    <w:rsid w:val="008850F0"/>
    <w:rsid w:val="008855E1"/>
    <w:rsid w:val="00885B91"/>
    <w:rsid w:val="00885E92"/>
    <w:rsid w:val="0088643D"/>
    <w:rsid w:val="008865EA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2BC"/>
    <w:rsid w:val="0089238D"/>
    <w:rsid w:val="008926A2"/>
    <w:rsid w:val="0089285D"/>
    <w:rsid w:val="00892A54"/>
    <w:rsid w:val="00892CD5"/>
    <w:rsid w:val="00892D49"/>
    <w:rsid w:val="008930B5"/>
    <w:rsid w:val="008931EB"/>
    <w:rsid w:val="0089361F"/>
    <w:rsid w:val="0089373E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D7"/>
    <w:rsid w:val="00896509"/>
    <w:rsid w:val="00896976"/>
    <w:rsid w:val="00896A18"/>
    <w:rsid w:val="00896A3B"/>
    <w:rsid w:val="0089744C"/>
    <w:rsid w:val="008976D6"/>
    <w:rsid w:val="0089798E"/>
    <w:rsid w:val="00897EB0"/>
    <w:rsid w:val="008A0204"/>
    <w:rsid w:val="008A041B"/>
    <w:rsid w:val="008A0A05"/>
    <w:rsid w:val="008A0AD1"/>
    <w:rsid w:val="008A0C30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9CF"/>
    <w:rsid w:val="008A403B"/>
    <w:rsid w:val="008A4062"/>
    <w:rsid w:val="008A434B"/>
    <w:rsid w:val="008A4396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FBB"/>
    <w:rsid w:val="008B1735"/>
    <w:rsid w:val="008B17BB"/>
    <w:rsid w:val="008B1831"/>
    <w:rsid w:val="008B19A2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C50"/>
    <w:rsid w:val="008B2DC3"/>
    <w:rsid w:val="008B35F0"/>
    <w:rsid w:val="008B3BE8"/>
    <w:rsid w:val="008B3D03"/>
    <w:rsid w:val="008B3F6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ABA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E4"/>
    <w:rsid w:val="008C38A8"/>
    <w:rsid w:val="008C38C6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2C4"/>
    <w:rsid w:val="008D05FE"/>
    <w:rsid w:val="008D0749"/>
    <w:rsid w:val="008D09F3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E02"/>
    <w:rsid w:val="008E0259"/>
    <w:rsid w:val="008E040B"/>
    <w:rsid w:val="008E0453"/>
    <w:rsid w:val="008E0633"/>
    <w:rsid w:val="008E06F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FAF"/>
    <w:rsid w:val="008E70E2"/>
    <w:rsid w:val="008E72FF"/>
    <w:rsid w:val="008E75A0"/>
    <w:rsid w:val="008E77EA"/>
    <w:rsid w:val="008E7939"/>
    <w:rsid w:val="008E79A2"/>
    <w:rsid w:val="008E79FF"/>
    <w:rsid w:val="008E7A69"/>
    <w:rsid w:val="008E7D54"/>
    <w:rsid w:val="008F06BC"/>
    <w:rsid w:val="008F0932"/>
    <w:rsid w:val="008F0D06"/>
    <w:rsid w:val="008F0E75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9D2"/>
    <w:rsid w:val="008F2BCB"/>
    <w:rsid w:val="008F2DFC"/>
    <w:rsid w:val="008F30C2"/>
    <w:rsid w:val="008F31FD"/>
    <w:rsid w:val="008F3707"/>
    <w:rsid w:val="008F3786"/>
    <w:rsid w:val="008F3795"/>
    <w:rsid w:val="008F3A63"/>
    <w:rsid w:val="008F3DB6"/>
    <w:rsid w:val="008F3FFF"/>
    <w:rsid w:val="008F4227"/>
    <w:rsid w:val="008F426F"/>
    <w:rsid w:val="008F458B"/>
    <w:rsid w:val="008F4D72"/>
    <w:rsid w:val="008F4D76"/>
    <w:rsid w:val="008F4E60"/>
    <w:rsid w:val="008F5266"/>
    <w:rsid w:val="008F53D5"/>
    <w:rsid w:val="008F569C"/>
    <w:rsid w:val="008F5785"/>
    <w:rsid w:val="008F58E9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554"/>
    <w:rsid w:val="009026BF"/>
    <w:rsid w:val="009029EB"/>
    <w:rsid w:val="00902A41"/>
    <w:rsid w:val="00902AF2"/>
    <w:rsid w:val="00902D35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BED"/>
    <w:rsid w:val="00905CF4"/>
    <w:rsid w:val="00906096"/>
    <w:rsid w:val="009060D5"/>
    <w:rsid w:val="009060F1"/>
    <w:rsid w:val="00906391"/>
    <w:rsid w:val="0090682D"/>
    <w:rsid w:val="0090682F"/>
    <w:rsid w:val="0090698F"/>
    <w:rsid w:val="00906D72"/>
    <w:rsid w:val="0090710A"/>
    <w:rsid w:val="00907382"/>
    <w:rsid w:val="00907731"/>
    <w:rsid w:val="00907969"/>
    <w:rsid w:val="00907C0F"/>
    <w:rsid w:val="00907CF7"/>
    <w:rsid w:val="00907DDC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B7B"/>
    <w:rsid w:val="00916D0A"/>
    <w:rsid w:val="00916E14"/>
    <w:rsid w:val="00916F4D"/>
    <w:rsid w:val="00917331"/>
    <w:rsid w:val="0091741C"/>
    <w:rsid w:val="00917465"/>
    <w:rsid w:val="009175D3"/>
    <w:rsid w:val="0091770A"/>
    <w:rsid w:val="00917BE2"/>
    <w:rsid w:val="00920668"/>
    <w:rsid w:val="00920AD2"/>
    <w:rsid w:val="00920BFE"/>
    <w:rsid w:val="00920DB1"/>
    <w:rsid w:val="00921125"/>
    <w:rsid w:val="00921169"/>
    <w:rsid w:val="00921953"/>
    <w:rsid w:val="0092197E"/>
    <w:rsid w:val="00921A3C"/>
    <w:rsid w:val="0092233C"/>
    <w:rsid w:val="009223D1"/>
    <w:rsid w:val="0092292C"/>
    <w:rsid w:val="00922B97"/>
    <w:rsid w:val="00922C69"/>
    <w:rsid w:val="009235E0"/>
    <w:rsid w:val="00923855"/>
    <w:rsid w:val="00923905"/>
    <w:rsid w:val="00923D6C"/>
    <w:rsid w:val="00924089"/>
    <w:rsid w:val="00924482"/>
    <w:rsid w:val="00924651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10B"/>
    <w:rsid w:val="00927219"/>
    <w:rsid w:val="0092733B"/>
    <w:rsid w:val="009274DE"/>
    <w:rsid w:val="00927AB5"/>
    <w:rsid w:val="00927C27"/>
    <w:rsid w:val="00927CC1"/>
    <w:rsid w:val="00927F58"/>
    <w:rsid w:val="0093017D"/>
    <w:rsid w:val="00930216"/>
    <w:rsid w:val="00930298"/>
    <w:rsid w:val="0093036A"/>
    <w:rsid w:val="00930596"/>
    <w:rsid w:val="00930701"/>
    <w:rsid w:val="00930FAE"/>
    <w:rsid w:val="0093108A"/>
    <w:rsid w:val="009316BB"/>
    <w:rsid w:val="0093186D"/>
    <w:rsid w:val="009322B3"/>
    <w:rsid w:val="00932480"/>
    <w:rsid w:val="00932E56"/>
    <w:rsid w:val="00932F19"/>
    <w:rsid w:val="009336DA"/>
    <w:rsid w:val="009337BE"/>
    <w:rsid w:val="0093418E"/>
    <w:rsid w:val="0093432C"/>
    <w:rsid w:val="00934A73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4DC"/>
    <w:rsid w:val="00946963"/>
    <w:rsid w:val="00946C66"/>
    <w:rsid w:val="00946DD2"/>
    <w:rsid w:val="00947091"/>
    <w:rsid w:val="0094709F"/>
    <w:rsid w:val="009471C2"/>
    <w:rsid w:val="009472B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9D2"/>
    <w:rsid w:val="00953539"/>
    <w:rsid w:val="00953593"/>
    <w:rsid w:val="009536C8"/>
    <w:rsid w:val="009539E1"/>
    <w:rsid w:val="00953F63"/>
    <w:rsid w:val="00953FAE"/>
    <w:rsid w:val="00954027"/>
    <w:rsid w:val="00954519"/>
    <w:rsid w:val="009548B7"/>
    <w:rsid w:val="00954A9C"/>
    <w:rsid w:val="009553E3"/>
    <w:rsid w:val="00955C4C"/>
    <w:rsid w:val="00955D7D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F2F"/>
    <w:rsid w:val="009620ED"/>
    <w:rsid w:val="0096218A"/>
    <w:rsid w:val="009622D8"/>
    <w:rsid w:val="0096245F"/>
    <w:rsid w:val="009624D2"/>
    <w:rsid w:val="009627CA"/>
    <w:rsid w:val="009628AC"/>
    <w:rsid w:val="00962956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94"/>
    <w:rsid w:val="009651A6"/>
    <w:rsid w:val="00965270"/>
    <w:rsid w:val="00965572"/>
    <w:rsid w:val="00965603"/>
    <w:rsid w:val="00965629"/>
    <w:rsid w:val="0096563C"/>
    <w:rsid w:val="0096565C"/>
    <w:rsid w:val="00965689"/>
    <w:rsid w:val="009657B9"/>
    <w:rsid w:val="00965938"/>
    <w:rsid w:val="00965A0B"/>
    <w:rsid w:val="00965B1B"/>
    <w:rsid w:val="00965D04"/>
    <w:rsid w:val="00966A62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9F5"/>
    <w:rsid w:val="00976EC7"/>
    <w:rsid w:val="0097721E"/>
    <w:rsid w:val="00977643"/>
    <w:rsid w:val="009778AC"/>
    <w:rsid w:val="00977A04"/>
    <w:rsid w:val="00977D15"/>
    <w:rsid w:val="00977EEA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5086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F1C"/>
    <w:rsid w:val="009924E1"/>
    <w:rsid w:val="009925C6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CEA"/>
    <w:rsid w:val="00996FB0"/>
    <w:rsid w:val="00996FD3"/>
    <w:rsid w:val="009973F6"/>
    <w:rsid w:val="0099790F"/>
    <w:rsid w:val="00997918"/>
    <w:rsid w:val="00997E60"/>
    <w:rsid w:val="009A0267"/>
    <w:rsid w:val="009A0435"/>
    <w:rsid w:val="009A05BC"/>
    <w:rsid w:val="009A0697"/>
    <w:rsid w:val="009A0845"/>
    <w:rsid w:val="009A093A"/>
    <w:rsid w:val="009A0B28"/>
    <w:rsid w:val="009A0C2A"/>
    <w:rsid w:val="009A11A1"/>
    <w:rsid w:val="009A11B5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4D3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6"/>
    <w:rsid w:val="009A6087"/>
    <w:rsid w:val="009A620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331B"/>
    <w:rsid w:val="009B34EE"/>
    <w:rsid w:val="009B351B"/>
    <w:rsid w:val="009B374D"/>
    <w:rsid w:val="009B39C0"/>
    <w:rsid w:val="009B3AAA"/>
    <w:rsid w:val="009B3E30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1DB5"/>
    <w:rsid w:val="009C2114"/>
    <w:rsid w:val="009C2395"/>
    <w:rsid w:val="009C285D"/>
    <w:rsid w:val="009C293A"/>
    <w:rsid w:val="009C2ADF"/>
    <w:rsid w:val="009C2BBB"/>
    <w:rsid w:val="009C3514"/>
    <w:rsid w:val="009C3860"/>
    <w:rsid w:val="009C38EA"/>
    <w:rsid w:val="009C39B9"/>
    <w:rsid w:val="009C3EC8"/>
    <w:rsid w:val="009C3FD5"/>
    <w:rsid w:val="009C4251"/>
    <w:rsid w:val="009C4330"/>
    <w:rsid w:val="009C44CD"/>
    <w:rsid w:val="009C479F"/>
    <w:rsid w:val="009C522D"/>
    <w:rsid w:val="009C5558"/>
    <w:rsid w:val="009C5690"/>
    <w:rsid w:val="009C5759"/>
    <w:rsid w:val="009C5A6A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14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A6C"/>
    <w:rsid w:val="009D3A8C"/>
    <w:rsid w:val="009D47F6"/>
    <w:rsid w:val="009D4985"/>
    <w:rsid w:val="009D4AB2"/>
    <w:rsid w:val="009D4F84"/>
    <w:rsid w:val="009D5021"/>
    <w:rsid w:val="009D50D1"/>
    <w:rsid w:val="009D5361"/>
    <w:rsid w:val="009D5920"/>
    <w:rsid w:val="009D59A6"/>
    <w:rsid w:val="009D5A03"/>
    <w:rsid w:val="009D5F73"/>
    <w:rsid w:val="009D63CB"/>
    <w:rsid w:val="009D7487"/>
    <w:rsid w:val="009D7568"/>
    <w:rsid w:val="009D75F3"/>
    <w:rsid w:val="009D763A"/>
    <w:rsid w:val="009D772E"/>
    <w:rsid w:val="009D77F4"/>
    <w:rsid w:val="009D7A28"/>
    <w:rsid w:val="009D7B8B"/>
    <w:rsid w:val="009D7C81"/>
    <w:rsid w:val="009E0011"/>
    <w:rsid w:val="009E0220"/>
    <w:rsid w:val="009E0388"/>
    <w:rsid w:val="009E05FC"/>
    <w:rsid w:val="009E0DDB"/>
    <w:rsid w:val="009E129A"/>
    <w:rsid w:val="009E12D7"/>
    <w:rsid w:val="009E1396"/>
    <w:rsid w:val="009E13CD"/>
    <w:rsid w:val="009E174B"/>
    <w:rsid w:val="009E191C"/>
    <w:rsid w:val="009E1932"/>
    <w:rsid w:val="009E1C33"/>
    <w:rsid w:val="009E1CA1"/>
    <w:rsid w:val="009E227F"/>
    <w:rsid w:val="009E2533"/>
    <w:rsid w:val="009E25C9"/>
    <w:rsid w:val="009E2AA2"/>
    <w:rsid w:val="009E2AA3"/>
    <w:rsid w:val="009E3091"/>
    <w:rsid w:val="009E345A"/>
    <w:rsid w:val="009E36B4"/>
    <w:rsid w:val="009E3764"/>
    <w:rsid w:val="009E3776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E88"/>
    <w:rsid w:val="009E60B5"/>
    <w:rsid w:val="009E6364"/>
    <w:rsid w:val="009E653D"/>
    <w:rsid w:val="009E6716"/>
    <w:rsid w:val="009E6B18"/>
    <w:rsid w:val="009E7297"/>
    <w:rsid w:val="009E7443"/>
    <w:rsid w:val="009E75C5"/>
    <w:rsid w:val="009E77D9"/>
    <w:rsid w:val="009E7BD2"/>
    <w:rsid w:val="009E7EF6"/>
    <w:rsid w:val="009F020D"/>
    <w:rsid w:val="009F0387"/>
    <w:rsid w:val="009F0450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547"/>
    <w:rsid w:val="009F554B"/>
    <w:rsid w:val="009F556A"/>
    <w:rsid w:val="009F5C16"/>
    <w:rsid w:val="009F5D7D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B39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A60"/>
    <w:rsid w:val="00A06CFB"/>
    <w:rsid w:val="00A072E2"/>
    <w:rsid w:val="00A0738A"/>
    <w:rsid w:val="00A07B25"/>
    <w:rsid w:val="00A07CBE"/>
    <w:rsid w:val="00A07CDA"/>
    <w:rsid w:val="00A10715"/>
    <w:rsid w:val="00A10855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480"/>
    <w:rsid w:val="00A2083F"/>
    <w:rsid w:val="00A20FCA"/>
    <w:rsid w:val="00A2103F"/>
    <w:rsid w:val="00A210DA"/>
    <w:rsid w:val="00A2110C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CF5"/>
    <w:rsid w:val="00A24D55"/>
    <w:rsid w:val="00A24D66"/>
    <w:rsid w:val="00A24F3D"/>
    <w:rsid w:val="00A2509C"/>
    <w:rsid w:val="00A250D5"/>
    <w:rsid w:val="00A25160"/>
    <w:rsid w:val="00A251BF"/>
    <w:rsid w:val="00A25587"/>
    <w:rsid w:val="00A256F5"/>
    <w:rsid w:val="00A258DB"/>
    <w:rsid w:val="00A259E0"/>
    <w:rsid w:val="00A25BF3"/>
    <w:rsid w:val="00A26655"/>
    <w:rsid w:val="00A26666"/>
    <w:rsid w:val="00A26E2A"/>
    <w:rsid w:val="00A26F45"/>
    <w:rsid w:val="00A270A9"/>
    <w:rsid w:val="00A274CB"/>
    <w:rsid w:val="00A27DFA"/>
    <w:rsid w:val="00A30047"/>
    <w:rsid w:val="00A300DE"/>
    <w:rsid w:val="00A30652"/>
    <w:rsid w:val="00A30C3E"/>
    <w:rsid w:val="00A30D53"/>
    <w:rsid w:val="00A30E50"/>
    <w:rsid w:val="00A30E81"/>
    <w:rsid w:val="00A314CF"/>
    <w:rsid w:val="00A316F1"/>
    <w:rsid w:val="00A31A69"/>
    <w:rsid w:val="00A31C07"/>
    <w:rsid w:val="00A321C7"/>
    <w:rsid w:val="00A32212"/>
    <w:rsid w:val="00A32397"/>
    <w:rsid w:val="00A32E3F"/>
    <w:rsid w:val="00A33040"/>
    <w:rsid w:val="00A3328A"/>
    <w:rsid w:val="00A332F6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700"/>
    <w:rsid w:val="00A41811"/>
    <w:rsid w:val="00A41B6C"/>
    <w:rsid w:val="00A41C6A"/>
    <w:rsid w:val="00A41DC9"/>
    <w:rsid w:val="00A4204B"/>
    <w:rsid w:val="00A42472"/>
    <w:rsid w:val="00A4286F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DE"/>
    <w:rsid w:val="00A44331"/>
    <w:rsid w:val="00A44404"/>
    <w:rsid w:val="00A446D5"/>
    <w:rsid w:val="00A44B9A"/>
    <w:rsid w:val="00A44D95"/>
    <w:rsid w:val="00A44E7F"/>
    <w:rsid w:val="00A44EE4"/>
    <w:rsid w:val="00A4519D"/>
    <w:rsid w:val="00A45C44"/>
    <w:rsid w:val="00A45DB8"/>
    <w:rsid w:val="00A45E14"/>
    <w:rsid w:val="00A45F0C"/>
    <w:rsid w:val="00A46148"/>
    <w:rsid w:val="00A46978"/>
    <w:rsid w:val="00A46AEF"/>
    <w:rsid w:val="00A46BCD"/>
    <w:rsid w:val="00A46C3A"/>
    <w:rsid w:val="00A46D6C"/>
    <w:rsid w:val="00A472CB"/>
    <w:rsid w:val="00A47781"/>
    <w:rsid w:val="00A47B87"/>
    <w:rsid w:val="00A501D8"/>
    <w:rsid w:val="00A50824"/>
    <w:rsid w:val="00A50B4F"/>
    <w:rsid w:val="00A50EA0"/>
    <w:rsid w:val="00A5129A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AF1"/>
    <w:rsid w:val="00A54098"/>
    <w:rsid w:val="00A541AB"/>
    <w:rsid w:val="00A54B90"/>
    <w:rsid w:val="00A54C2C"/>
    <w:rsid w:val="00A5507B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D81"/>
    <w:rsid w:val="00A61720"/>
    <w:rsid w:val="00A61730"/>
    <w:rsid w:val="00A6173D"/>
    <w:rsid w:val="00A61ABD"/>
    <w:rsid w:val="00A61BCB"/>
    <w:rsid w:val="00A6204F"/>
    <w:rsid w:val="00A62692"/>
    <w:rsid w:val="00A62934"/>
    <w:rsid w:val="00A6304D"/>
    <w:rsid w:val="00A63228"/>
    <w:rsid w:val="00A63534"/>
    <w:rsid w:val="00A63B28"/>
    <w:rsid w:val="00A63EBE"/>
    <w:rsid w:val="00A64AAD"/>
    <w:rsid w:val="00A64B2C"/>
    <w:rsid w:val="00A64B7B"/>
    <w:rsid w:val="00A651DA"/>
    <w:rsid w:val="00A653DE"/>
    <w:rsid w:val="00A6591E"/>
    <w:rsid w:val="00A65A5C"/>
    <w:rsid w:val="00A65AA8"/>
    <w:rsid w:val="00A65BD2"/>
    <w:rsid w:val="00A660FD"/>
    <w:rsid w:val="00A661FB"/>
    <w:rsid w:val="00A663F2"/>
    <w:rsid w:val="00A66749"/>
    <w:rsid w:val="00A667ED"/>
    <w:rsid w:val="00A66AA1"/>
    <w:rsid w:val="00A66F48"/>
    <w:rsid w:val="00A67025"/>
    <w:rsid w:val="00A6706B"/>
    <w:rsid w:val="00A67B59"/>
    <w:rsid w:val="00A67BA9"/>
    <w:rsid w:val="00A70080"/>
    <w:rsid w:val="00A70312"/>
    <w:rsid w:val="00A70376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754"/>
    <w:rsid w:val="00A7781C"/>
    <w:rsid w:val="00A803AF"/>
    <w:rsid w:val="00A806C1"/>
    <w:rsid w:val="00A807CF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F"/>
    <w:rsid w:val="00A83DEB"/>
    <w:rsid w:val="00A83DF5"/>
    <w:rsid w:val="00A841F4"/>
    <w:rsid w:val="00A84731"/>
    <w:rsid w:val="00A8485D"/>
    <w:rsid w:val="00A85697"/>
    <w:rsid w:val="00A8588A"/>
    <w:rsid w:val="00A85920"/>
    <w:rsid w:val="00A85C75"/>
    <w:rsid w:val="00A85D7D"/>
    <w:rsid w:val="00A861CD"/>
    <w:rsid w:val="00A8642D"/>
    <w:rsid w:val="00A86867"/>
    <w:rsid w:val="00A8695A"/>
    <w:rsid w:val="00A86AE8"/>
    <w:rsid w:val="00A86C31"/>
    <w:rsid w:val="00A86D06"/>
    <w:rsid w:val="00A871C0"/>
    <w:rsid w:val="00A874FF"/>
    <w:rsid w:val="00A8771D"/>
    <w:rsid w:val="00A877CD"/>
    <w:rsid w:val="00A87A23"/>
    <w:rsid w:val="00A87BDC"/>
    <w:rsid w:val="00A87E60"/>
    <w:rsid w:val="00A90213"/>
    <w:rsid w:val="00A90220"/>
    <w:rsid w:val="00A904D7"/>
    <w:rsid w:val="00A90636"/>
    <w:rsid w:val="00A907FB"/>
    <w:rsid w:val="00A910BF"/>
    <w:rsid w:val="00A912B1"/>
    <w:rsid w:val="00A918A6"/>
    <w:rsid w:val="00A91BEC"/>
    <w:rsid w:val="00A92046"/>
    <w:rsid w:val="00A92316"/>
    <w:rsid w:val="00A927B6"/>
    <w:rsid w:val="00A9295B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AAF"/>
    <w:rsid w:val="00A96F1B"/>
    <w:rsid w:val="00A96F22"/>
    <w:rsid w:val="00A975ED"/>
    <w:rsid w:val="00A979C8"/>
    <w:rsid w:val="00AA009F"/>
    <w:rsid w:val="00AA0688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C92"/>
    <w:rsid w:val="00AA4D0C"/>
    <w:rsid w:val="00AA4D26"/>
    <w:rsid w:val="00AA50C3"/>
    <w:rsid w:val="00AA5152"/>
    <w:rsid w:val="00AA541A"/>
    <w:rsid w:val="00AA552C"/>
    <w:rsid w:val="00AA5766"/>
    <w:rsid w:val="00AA585B"/>
    <w:rsid w:val="00AA5E25"/>
    <w:rsid w:val="00AA624C"/>
    <w:rsid w:val="00AA628D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C11"/>
    <w:rsid w:val="00AB1E15"/>
    <w:rsid w:val="00AB2105"/>
    <w:rsid w:val="00AB2ABF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0E"/>
    <w:rsid w:val="00AB7573"/>
    <w:rsid w:val="00AB7836"/>
    <w:rsid w:val="00AB7884"/>
    <w:rsid w:val="00AB7F7B"/>
    <w:rsid w:val="00AC04A1"/>
    <w:rsid w:val="00AC04B5"/>
    <w:rsid w:val="00AC0E41"/>
    <w:rsid w:val="00AC14A3"/>
    <w:rsid w:val="00AC1717"/>
    <w:rsid w:val="00AC1928"/>
    <w:rsid w:val="00AC1CA7"/>
    <w:rsid w:val="00AC1D0C"/>
    <w:rsid w:val="00AC20B6"/>
    <w:rsid w:val="00AC2271"/>
    <w:rsid w:val="00AC24DB"/>
    <w:rsid w:val="00AC25AD"/>
    <w:rsid w:val="00AC25D3"/>
    <w:rsid w:val="00AC275C"/>
    <w:rsid w:val="00AC2CB4"/>
    <w:rsid w:val="00AC2D7A"/>
    <w:rsid w:val="00AC2F7E"/>
    <w:rsid w:val="00AC302D"/>
    <w:rsid w:val="00AC3355"/>
    <w:rsid w:val="00AC353B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57BE"/>
    <w:rsid w:val="00AC586F"/>
    <w:rsid w:val="00AC594B"/>
    <w:rsid w:val="00AC5AF8"/>
    <w:rsid w:val="00AC5BC4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C64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F27"/>
    <w:rsid w:val="00AD7210"/>
    <w:rsid w:val="00AD73F1"/>
    <w:rsid w:val="00AD7417"/>
    <w:rsid w:val="00AD7838"/>
    <w:rsid w:val="00AD7846"/>
    <w:rsid w:val="00AD78E8"/>
    <w:rsid w:val="00AD7979"/>
    <w:rsid w:val="00AE028F"/>
    <w:rsid w:val="00AE05FE"/>
    <w:rsid w:val="00AE099C"/>
    <w:rsid w:val="00AE0ABD"/>
    <w:rsid w:val="00AE0BE2"/>
    <w:rsid w:val="00AE1419"/>
    <w:rsid w:val="00AE1767"/>
    <w:rsid w:val="00AE2092"/>
    <w:rsid w:val="00AE23FB"/>
    <w:rsid w:val="00AE24B2"/>
    <w:rsid w:val="00AE2DF1"/>
    <w:rsid w:val="00AE2F03"/>
    <w:rsid w:val="00AE31B9"/>
    <w:rsid w:val="00AE31BE"/>
    <w:rsid w:val="00AE3473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CC6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991"/>
    <w:rsid w:val="00AF1CC5"/>
    <w:rsid w:val="00AF20CD"/>
    <w:rsid w:val="00AF214D"/>
    <w:rsid w:val="00AF22EC"/>
    <w:rsid w:val="00AF2695"/>
    <w:rsid w:val="00AF28FA"/>
    <w:rsid w:val="00AF29BB"/>
    <w:rsid w:val="00AF2F98"/>
    <w:rsid w:val="00AF2FD5"/>
    <w:rsid w:val="00AF34E5"/>
    <w:rsid w:val="00AF3653"/>
    <w:rsid w:val="00AF384E"/>
    <w:rsid w:val="00AF472D"/>
    <w:rsid w:val="00AF4CF9"/>
    <w:rsid w:val="00AF4E89"/>
    <w:rsid w:val="00AF4E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D46"/>
    <w:rsid w:val="00B01DF6"/>
    <w:rsid w:val="00B01FFF"/>
    <w:rsid w:val="00B02208"/>
    <w:rsid w:val="00B028D5"/>
    <w:rsid w:val="00B02A96"/>
    <w:rsid w:val="00B02B18"/>
    <w:rsid w:val="00B02BA7"/>
    <w:rsid w:val="00B02F1C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155"/>
    <w:rsid w:val="00B05182"/>
    <w:rsid w:val="00B0575B"/>
    <w:rsid w:val="00B05ED2"/>
    <w:rsid w:val="00B05FDF"/>
    <w:rsid w:val="00B060E0"/>
    <w:rsid w:val="00B0645C"/>
    <w:rsid w:val="00B06B1D"/>
    <w:rsid w:val="00B06B5F"/>
    <w:rsid w:val="00B06ED5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8C1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359"/>
    <w:rsid w:val="00B20A87"/>
    <w:rsid w:val="00B20ABD"/>
    <w:rsid w:val="00B20DFD"/>
    <w:rsid w:val="00B20F43"/>
    <w:rsid w:val="00B210E0"/>
    <w:rsid w:val="00B21271"/>
    <w:rsid w:val="00B213AC"/>
    <w:rsid w:val="00B215C7"/>
    <w:rsid w:val="00B2161E"/>
    <w:rsid w:val="00B217C2"/>
    <w:rsid w:val="00B219EE"/>
    <w:rsid w:val="00B21A8F"/>
    <w:rsid w:val="00B21CC8"/>
    <w:rsid w:val="00B21D2B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D1D"/>
    <w:rsid w:val="00B25096"/>
    <w:rsid w:val="00B25203"/>
    <w:rsid w:val="00B25808"/>
    <w:rsid w:val="00B25C48"/>
    <w:rsid w:val="00B261D7"/>
    <w:rsid w:val="00B26258"/>
    <w:rsid w:val="00B267C3"/>
    <w:rsid w:val="00B26BE6"/>
    <w:rsid w:val="00B26F25"/>
    <w:rsid w:val="00B27594"/>
    <w:rsid w:val="00B27B2C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10E8"/>
    <w:rsid w:val="00B31189"/>
    <w:rsid w:val="00B3162C"/>
    <w:rsid w:val="00B318DA"/>
    <w:rsid w:val="00B31963"/>
    <w:rsid w:val="00B31C19"/>
    <w:rsid w:val="00B32027"/>
    <w:rsid w:val="00B321E0"/>
    <w:rsid w:val="00B324EB"/>
    <w:rsid w:val="00B32A0D"/>
    <w:rsid w:val="00B32A0E"/>
    <w:rsid w:val="00B32A1F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D69"/>
    <w:rsid w:val="00B41DE9"/>
    <w:rsid w:val="00B421A4"/>
    <w:rsid w:val="00B4242F"/>
    <w:rsid w:val="00B42834"/>
    <w:rsid w:val="00B42A19"/>
    <w:rsid w:val="00B43E93"/>
    <w:rsid w:val="00B44255"/>
    <w:rsid w:val="00B446F1"/>
    <w:rsid w:val="00B447C9"/>
    <w:rsid w:val="00B44C07"/>
    <w:rsid w:val="00B45037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514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EF"/>
    <w:rsid w:val="00B60D1C"/>
    <w:rsid w:val="00B60D51"/>
    <w:rsid w:val="00B60F88"/>
    <w:rsid w:val="00B6115D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2022"/>
    <w:rsid w:val="00B620D1"/>
    <w:rsid w:val="00B6247F"/>
    <w:rsid w:val="00B62891"/>
    <w:rsid w:val="00B62939"/>
    <w:rsid w:val="00B6293E"/>
    <w:rsid w:val="00B62B17"/>
    <w:rsid w:val="00B62C18"/>
    <w:rsid w:val="00B62D58"/>
    <w:rsid w:val="00B633C5"/>
    <w:rsid w:val="00B6396B"/>
    <w:rsid w:val="00B63A21"/>
    <w:rsid w:val="00B63B5D"/>
    <w:rsid w:val="00B63CF9"/>
    <w:rsid w:val="00B63E9E"/>
    <w:rsid w:val="00B63FE6"/>
    <w:rsid w:val="00B64095"/>
    <w:rsid w:val="00B641CA"/>
    <w:rsid w:val="00B641D9"/>
    <w:rsid w:val="00B644C5"/>
    <w:rsid w:val="00B6454E"/>
    <w:rsid w:val="00B64D49"/>
    <w:rsid w:val="00B64E0F"/>
    <w:rsid w:val="00B64E98"/>
    <w:rsid w:val="00B64F69"/>
    <w:rsid w:val="00B65198"/>
    <w:rsid w:val="00B65695"/>
    <w:rsid w:val="00B657C0"/>
    <w:rsid w:val="00B66304"/>
    <w:rsid w:val="00B6663B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74B"/>
    <w:rsid w:val="00B73D4B"/>
    <w:rsid w:val="00B7423E"/>
    <w:rsid w:val="00B7429C"/>
    <w:rsid w:val="00B746BB"/>
    <w:rsid w:val="00B74BE4"/>
    <w:rsid w:val="00B75281"/>
    <w:rsid w:val="00B757B6"/>
    <w:rsid w:val="00B75970"/>
    <w:rsid w:val="00B759B8"/>
    <w:rsid w:val="00B75AD3"/>
    <w:rsid w:val="00B75BEF"/>
    <w:rsid w:val="00B75E2A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6EB"/>
    <w:rsid w:val="00B817CD"/>
    <w:rsid w:val="00B81BD9"/>
    <w:rsid w:val="00B81BF8"/>
    <w:rsid w:val="00B81CFA"/>
    <w:rsid w:val="00B825DD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5C2"/>
    <w:rsid w:val="00B846A4"/>
    <w:rsid w:val="00B8482E"/>
    <w:rsid w:val="00B84897"/>
    <w:rsid w:val="00B84903"/>
    <w:rsid w:val="00B84D70"/>
    <w:rsid w:val="00B85375"/>
    <w:rsid w:val="00B85557"/>
    <w:rsid w:val="00B85597"/>
    <w:rsid w:val="00B856AC"/>
    <w:rsid w:val="00B85846"/>
    <w:rsid w:val="00B85ADE"/>
    <w:rsid w:val="00B85CDD"/>
    <w:rsid w:val="00B860FC"/>
    <w:rsid w:val="00B86125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98"/>
    <w:rsid w:val="00B92C0C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AAC"/>
    <w:rsid w:val="00B97B8E"/>
    <w:rsid w:val="00B97FEF"/>
    <w:rsid w:val="00BA069E"/>
    <w:rsid w:val="00BA08B6"/>
    <w:rsid w:val="00BA0B39"/>
    <w:rsid w:val="00BA0B91"/>
    <w:rsid w:val="00BA0CB5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2C6"/>
    <w:rsid w:val="00BA3559"/>
    <w:rsid w:val="00BA36A5"/>
    <w:rsid w:val="00BA3717"/>
    <w:rsid w:val="00BA3BA3"/>
    <w:rsid w:val="00BA3F55"/>
    <w:rsid w:val="00BA4163"/>
    <w:rsid w:val="00BA41A7"/>
    <w:rsid w:val="00BA43D2"/>
    <w:rsid w:val="00BA43F4"/>
    <w:rsid w:val="00BA44D0"/>
    <w:rsid w:val="00BA44F2"/>
    <w:rsid w:val="00BA49B0"/>
    <w:rsid w:val="00BA5033"/>
    <w:rsid w:val="00BA5940"/>
    <w:rsid w:val="00BA5E11"/>
    <w:rsid w:val="00BA5F6A"/>
    <w:rsid w:val="00BA63DD"/>
    <w:rsid w:val="00BA64BA"/>
    <w:rsid w:val="00BA68B1"/>
    <w:rsid w:val="00BA6F98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70C"/>
    <w:rsid w:val="00BB5888"/>
    <w:rsid w:val="00BB5C26"/>
    <w:rsid w:val="00BB5D6B"/>
    <w:rsid w:val="00BB5FDE"/>
    <w:rsid w:val="00BB6110"/>
    <w:rsid w:val="00BB6805"/>
    <w:rsid w:val="00BB690F"/>
    <w:rsid w:val="00BB699B"/>
    <w:rsid w:val="00BB6C61"/>
    <w:rsid w:val="00BB6F87"/>
    <w:rsid w:val="00BB7633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A20"/>
    <w:rsid w:val="00BC6F2E"/>
    <w:rsid w:val="00BC73A4"/>
    <w:rsid w:val="00BC7737"/>
    <w:rsid w:val="00BC7749"/>
    <w:rsid w:val="00BC787E"/>
    <w:rsid w:val="00BC7DB3"/>
    <w:rsid w:val="00BD0AEA"/>
    <w:rsid w:val="00BD0F34"/>
    <w:rsid w:val="00BD0FAB"/>
    <w:rsid w:val="00BD12E8"/>
    <w:rsid w:val="00BD1FB5"/>
    <w:rsid w:val="00BD1FDE"/>
    <w:rsid w:val="00BD209A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DF0"/>
    <w:rsid w:val="00BD5035"/>
    <w:rsid w:val="00BD54A4"/>
    <w:rsid w:val="00BD5AA5"/>
    <w:rsid w:val="00BD5CD4"/>
    <w:rsid w:val="00BD5E4B"/>
    <w:rsid w:val="00BD6161"/>
    <w:rsid w:val="00BD65DB"/>
    <w:rsid w:val="00BD66E5"/>
    <w:rsid w:val="00BD6788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C3"/>
    <w:rsid w:val="00BE1FBB"/>
    <w:rsid w:val="00BE23A0"/>
    <w:rsid w:val="00BE26B0"/>
    <w:rsid w:val="00BE283C"/>
    <w:rsid w:val="00BE310F"/>
    <w:rsid w:val="00BE34A4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7111"/>
    <w:rsid w:val="00BE7158"/>
    <w:rsid w:val="00BE7A45"/>
    <w:rsid w:val="00BE7B4E"/>
    <w:rsid w:val="00BF03A8"/>
    <w:rsid w:val="00BF0AED"/>
    <w:rsid w:val="00BF15E7"/>
    <w:rsid w:val="00BF1886"/>
    <w:rsid w:val="00BF1A4F"/>
    <w:rsid w:val="00BF1AC6"/>
    <w:rsid w:val="00BF1B95"/>
    <w:rsid w:val="00BF1C0E"/>
    <w:rsid w:val="00BF1E41"/>
    <w:rsid w:val="00BF1F82"/>
    <w:rsid w:val="00BF24CF"/>
    <w:rsid w:val="00BF277D"/>
    <w:rsid w:val="00BF2837"/>
    <w:rsid w:val="00BF2862"/>
    <w:rsid w:val="00BF2BAA"/>
    <w:rsid w:val="00BF2C50"/>
    <w:rsid w:val="00BF2D94"/>
    <w:rsid w:val="00BF2FFB"/>
    <w:rsid w:val="00BF3022"/>
    <w:rsid w:val="00BF308F"/>
    <w:rsid w:val="00BF3982"/>
    <w:rsid w:val="00BF3A7D"/>
    <w:rsid w:val="00BF3B31"/>
    <w:rsid w:val="00BF4154"/>
    <w:rsid w:val="00BF483D"/>
    <w:rsid w:val="00BF4A98"/>
    <w:rsid w:val="00BF4D76"/>
    <w:rsid w:val="00BF50E8"/>
    <w:rsid w:val="00BF51E9"/>
    <w:rsid w:val="00BF5454"/>
    <w:rsid w:val="00BF6473"/>
    <w:rsid w:val="00BF65A8"/>
    <w:rsid w:val="00BF67CA"/>
    <w:rsid w:val="00BF69AA"/>
    <w:rsid w:val="00BF6B5B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7FF"/>
    <w:rsid w:val="00C01907"/>
    <w:rsid w:val="00C01924"/>
    <w:rsid w:val="00C019BF"/>
    <w:rsid w:val="00C019FF"/>
    <w:rsid w:val="00C01AC0"/>
    <w:rsid w:val="00C01BD8"/>
    <w:rsid w:val="00C0205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556C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57"/>
    <w:rsid w:val="00C165C3"/>
    <w:rsid w:val="00C166B7"/>
    <w:rsid w:val="00C16964"/>
    <w:rsid w:val="00C16BC7"/>
    <w:rsid w:val="00C16C5D"/>
    <w:rsid w:val="00C16C7C"/>
    <w:rsid w:val="00C16FC5"/>
    <w:rsid w:val="00C17173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888"/>
    <w:rsid w:val="00C20964"/>
    <w:rsid w:val="00C20F89"/>
    <w:rsid w:val="00C212F9"/>
    <w:rsid w:val="00C21453"/>
    <w:rsid w:val="00C2153C"/>
    <w:rsid w:val="00C219B4"/>
    <w:rsid w:val="00C21C4D"/>
    <w:rsid w:val="00C222B5"/>
    <w:rsid w:val="00C2238A"/>
    <w:rsid w:val="00C2250B"/>
    <w:rsid w:val="00C22724"/>
    <w:rsid w:val="00C230E0"/>
    <w:rsid w:val="00C23E96"/>
    <w:rsid w:val="00C23EF2"/>
    <w:rsid w:val="00C2414D"/>
    <w:rsid w:val="00C24309"/>
    <w:rsid w:val="00C24635"/>
    <w:rsid w:val="00C24C4B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1C56"/>
    <w:rsid w:val="00C31E8C"/>
    <w:rsid w:val="00C31EB1"/>
    <w:rsid w:val="00C31F2E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D4E"/>
    <w:rsid w:val="00C4334E"/>
    <w:rsid w:val="00C433CE"/>
    <w:rsid w:val="00C433DE"/>
    <w:rsid w:val="00C43C07"/>
    <w:rsid w:val="00C43F73"/>
    <w:rsid w:val="00C442A4"/>
    <w:rsid w:val="00C44598"/>
    <w:rsid w:val="00C448DF"/>
    <w:rsid w:val="00C44EA1"/>
    <w:rsid w:val="00C455DB"/>
    <w:rsid w:val="00C45910"/>
    <w:rsid w:val="00C45958"/>
    <w:rsid w:val="00C45BDC"/>
    <w:rsid w:val="00C45C03"/>
    <w:rsid w:val="00C45E06"/>
    <w:rsid w:val="00C45EFB"/>
    <w:rsid w:val="00C46152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EA"/>
    <w:rsid w:val="00C501BD"/>
    <w:rsid w:val="00C50294"/>
    <w:rsid w:val="00C503F9"/>
    <w:rsid w:val="00C50532"/>
    <w:rsid w:val="00C50A82"/>
    <w:rsid w:val="00C50C9A"/>
    <w:rsid w:val="00C51597"/>
    <w:rsid w:val="00C51ABD"/>
    <w:rsid w:val="00C51B04"/>
    <w:rsid w:val="00C51EDC"/>
    <w:rsid w:val="00C51FFB"/>
    <w:rsid w:val="00C520A4"/>
    <w:rsid w:val="00C523F1"/>
    <w:rsid w:val="00C52451"/>
    <w:rsid w:val="00C5278C"/>
    <w:rsid w:val="00C52B7E"/>
    <w:rsid w:val="00C52B97"/>
    <w:rsid w:val="00C5308F"/>
    <w:rsid w:val="00C5332E"/>
    <w:rsid w:val="00C533CA"/>
    <w:rsid w:val="00C5347E"/>
    <w:rsid w:val="00C534F5"/>
    <w:rsid w:val="00C5378E"/>
    <w:rsid w:val="00C53B40"/>
    <w:rsid w:val="00C53D7C"/>
    <w:rsid w:val="00C5424B"/>
    <w:rsid w:val="00C5453F"/>
    <w:rsid w:val="00C54F22"/>
    <w:rsid w:val="00C54FCC"/>
    <w:rsid w:val="00C55288"/>
    <w:rsid w:val="00C55323"/>
    <w:rsid w:val="00C5595F"/>
    <w:rsid w:val="00C55CD1"/>
    <w:rsid w:val="00C55CD2"/>
    <w:rsid w:val="00C55E52"/>
    <w:rsid w:val="00C55F41"/>
    <w:rsid w:val="00C5617D"/>
    <w:rsid w:val="00C566B9"/>
    <w:rsid w:val="00C56C92"/>
    <w:rsid w:val="00C56F8D"/>
    <w:rsid w:val="00C56FAB"/>
    <w:rsid w:val="00C572C2"/>
    <w:rsid w:val="00C57A2B"/>
    <w:rsid w:val="00C57B9C"/>
    <w:rsid w:val="00C60338"/>
    <w:rsid w:val="00C6065A"/>
    <w:rsid w:val="00C60979"/>
    <w:rsid w:val="00C60B7E"/>
    <w:rsid w:val="00C6145E"/>
    <w:rsid w:val="00C61683"/>
    <w:rsid w:val="00C61B88"/>
    <w:rsid w:val="00C61EFA"/>
    <w:rsid w:val="00C6205E"/>
    <w:rsid w:val="00C62114"/>
    <w:rsid w:val="00C624E1"/>
    <w:rsid w:val="00C62673"/>
    <w:rsid w:val="00C6268F"/>
    <w:rsid w:val="00C62806"/>
    <w:rsid w:val="00C63039"/>
    <w:rsid w:val="00C63236"/>
    <w:rsid w:val="00C63248"/>
    <w:rsid w:val="00C63A8B"/>
    <w:rsid w:val="00C63AAD"/>
    <w:rsid w:val="00C63CF0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A12"/>
    <w:rsid w:val="00C65E4F"/>
    <w:rsid w:val="00C66226"/>
    <w:rsid w:val="00C664DB"/>
    <w:rsid w:val="00C66826"/>
    <w:rsid w:val="00C66A93"/>
    <w:rsid w:val="00C66C51"/>
    <w:rsid w:val="00C66EF4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127C"/>
    <w:rsid w:val="00C713ED"/>
    <w:rsid w:val="00C71411"/>
    <w:rsid w:val="00C71880"/>
    <w:rsid w:val="00C719B6"/>
    <w:rsid w:val="00C72101"/>
    <w:rsid w:val="00C72393"/>
    <w:rsid w:val="00C72495"/>
    <w:rsid w:val="00C724A0"/>
    <w:rsid w:val="00C7267D"/>
    <w:rsid w:val="00C72A34"/>
    <w:rsid w:val="00C72CA9"/>
    <w:rsid w:val="00C72FE4"/>
    <w:rsid w:val="00C731D5"/>
    <w:rsid w:val="00C73432"/>
    <w:rsid w:val="00C7351B"/>
    <w:rsid w:val="00C73665"/>
    <w:rsid w:val="00C737F0"/>
    <w:rsid w:val="00C73AB8"/>
    <w:rsid w:val="00C7439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70A5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652"/>
    <w:rsid w:val="00C8183A"/>
    <w:rsid w:val="00C819AA"/>
    <w:rsid w:val="00C81A4F"/>
    <w:rsid w:val="00C81B33"/>
    <w:rsid w:val="00C822F6"/>
    <w:rsid w:val="00C82465"/>
    <w:rsid w:val="00C831C6"/>
    <w:rsid w:val="00C836BF"/>
    <w:rsid w:val="00C84486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621"/>
    <w:rsid w:val="00C9179E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5A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B73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A7BBA"/>
    <w:rsid w:val="00CB037F"/>
    <w:rsid w:val="00CB03B8"/>
    <w:rsid w:val="00CB03E8"/>
    <w:rsid w:val="00CB04D4"/>
    <w:rsid w:val="00CB04F5"/>
    <w:rsid w:val="00CB070D"/>
    <w:rsid w:val="00CB0814"/>
    <w:rsid w:val="00CB095C"/>
    <w:rsid w:val="00CB0AD3"/>
    <w:rsid w:val="00CB0B7B"/>
    <w:rsid w:val="00CB0BF8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96F"/>
    <w:rsid w:val="00CB2A42"/>
    <w:rsid w:val="00CB2DCC"/>
    <w:rsid w:val="00CB2FD6"/>
    <w:rsid w:val="00CB3252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DE6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C010D"/>
    <w:rsid w:val="00CC0541"/>
    <w:rsid w:val="00CC077B"/>
    <w:rsid w:val="00CC07E4"/>
    <w:rsid w:val="00CC082E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32E7"/>
    <w:rsid w:val="00CC3604"/>
    <w:rsid w:val="00CC37D4"/>
    <w:rsid w:val="00CC3C7F"/>
    <w:rsid w:val="00CC3DA6"/>
    <w:rsid w:val="00CC43A7"/>
    <w:rsid w:val="00CC4D34"/>
    <w:rsid w:val="00CC511B"/>
    <w:rsid w:val="00CC51C8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548"/>
    <w:rsid w:val="00CD2A2B"/>
    <w:rsid w:val="00CD2A92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AF0"/>
    <w:rsid w:val="00CD4B7E"/>
    <w:rsid w:val="00CD4DBC"/>
    <w:rsid w:val="00CD4FDC"/>
    <w:rsid w:val="00CD55E7"/>
    <w:rsid w:val="00CD57D8"/>
    <w:rsid w:val="00CD58CE"/>
    <w:rsid w:val="00CD5B6B"/>
    <w:rsid w:val="00CD5BD0"/>
    <w:rsid w:val="00CD5E05"/>
    <w:rsid w:val="00CD619C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632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5DE"/>
    <w:rsid w:val="00CE38B7"/>
    <w:rsid w:val="00CE3C1C"/>
    <w:rsid w:val="00CE3F92"/>
    <w:rsid w:val="00CE41F1"/>
    <w:rsid w:val="00CE44F5"/>
    <w:rsid w:val="00CE4688"/>
    <w:rsid w:val="00CE4784"/>
    <w:rsid w:val="00CE5189"/>
    <w:rsid w:val="00CE57F2"/>
    <w:rsid w:val="00CE5C64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ED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258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9E"/>
    <w:rsid w:val="00CF5CED"/>
    <w:rsid w:val="00CF5D4D"/>
    <w:rsid w:val="00CF5E00"/>
    <w:rsid w:val="00CF5F24"/>
    <w:rsid w:val="00CF64D7"/>
    <w:rsid w:val="00CF7446"/>
    <w:rsid w:val="00CF7584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1C01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4134"/>
    <w:rsid w:val="00D04313"/>
    <w:rsid w:val="00D04365"/>
    <w:rsid w:val="00D04508"/>
    <w:rsid w:val="00D046D1"/>
    <w:rsid w:val="00D0476E"/>
    <w:rsid w:val="00D04B9E"/>
    <w:rsid w:val="00D04E9C"/>
    <w:rsid w:val="00D04F24"/>
    <w:rsid w:val="00D05287"/>
    <w:rsid w:val="00D052FE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00"/>
    <w:rsid w:val="00D13C16"/>
    <w:rsid w:val="00D13D91"/>
    <w:rsid w:val="00D13F61"/>
    <w:rsid w:val="00D140D2"/>
    <w:rsid w:val="00D144A6"/>
    <w:rsid w:val="00D1491D"/>
    <w:rsid w:val="00D14AEC"/>
    <w:rsid w:val="00D14D0D"/>
    <w:rsid w:val="00D14D47"/>
    <w:rsid w:val="00D14EE1"/>
    <w:rsid w:val="00D153DE"/>
    <w:rsid w:val="00D15508"/>
    <w:rsid w:val="00D1561C"/>
    <w:rsid w:val="00D1595B"/>
    <w:rsid w:val="00D15CB4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0A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7D1"/>
    <w:rsid w:val="00D22E07"/>
    <w:rsid w:val="00D231AB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638"/>
    <w:rsid w:val="00D266C3"/>
    <w:rsid w:val="00D26A0C"/>
    <w:rsid w:val="00D26E89"/>
    <w:rsid w:val="00D27160"/>
    <w:rsid w:val="00D27524"/>
    <w:rsid w:val="00D309DB"/>
    <w:rsid w:val="00D30B0F"/>
    <w:rsid w:val="00D30B23"/>
    <w:rsid w:val="00D30D2B"/>
    <w:rsid w:val="00D30DA9"/>
    <w:rsid w:val="00D3102A"/>
    <w:rsid w:val="00D3146B"/>
    <w:rsid w:val="00D315D8"/>
    <w:rsid w:val="00D31624"/>
    <w:rsid w:val="00D31685"/>
    <w:rsid w:val="00D31ACD"/>
    <w:rsid w:val="00D31FC8"/>
    <w:rsid w:val="00D31FE7"/>
    <w:rsid w:val="00D32175"/>
    <w:rsid w:val="00D32575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7A2"/>
    <w:rsid w:val="00D3780B"/>
    <w:rsid w:val="00D37838"/>
    <w:rsid w:val="00D3796E"/>
    <w:rsid w:val="00D379C7"/>
    <w:rsid w:val="00D37A2C"/>
    <w:rsid w:val="00D37B37"/>
    <w:rsid w:val="00D37C01"/>
    <w:rsid w:val="00D40916"/>
    <w:rsid w:val="00D40B01"/>
    <w:rsid w:val="00D40FA3"/>
    <w:rsid w:val="00D41114"/>
    <w:rsid w:val="00D41341"/>
    <w:rsid w:val="00D419B8"/>
    <w:rsid w:val="00D41AB6"/>
    <w:rsid w:val="00D41E0B"/>
    <w:rsid w:val="00D42188"/>
    <w:rsid w:val="00D421FF"/>
    <w:rsid w:val="00D428D1"/>
    <w:rsid w:val="00D42B7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20E"/>
    <w:rsid w:val="00D442C5"/>
    <w:rsid w:val="00D4495F"/>
    <w:rsid w:val="00D44C5A"/>
    <w:rsid w:val="00D44CBC"/>
    <w:rsid w:val="00D44F3B"/>
    <w:rsid w:val="00D45113"/>
    <w:rsid w:val="00D4518A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776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C8A"/>
    <w:rsid w:val="00D53F7B"/>
    <w:rsid w:val="00D5435B"/>
    <w:rsid w:val="00D544E3"/>
    <w:rsid w:val="00D54C93"/>
    <w:rsid w:val="00D54EF2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FB"/>
    <w:rsid w:val="00D560B1"/>
    <w:rsid w:val="00D56439"/>
    <w:rsid w:val="00D56506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5EB"/>
    <w:rsid w:val="00D608F4"/>
    <w:rsid w:val="00D6093A"/>
    <w:rsid w:val="00D60A06"/>
    <w:rsid w:val="00D60B43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FD"/>
    <w:rsid w:val="00D652D8"/>
    <w:rsid w:val="00D65897"/>
    <w:rsid w:val="00D65A82"/>
    <w:rsid w:val="00D6632F"/>
    <w:rsid w:val="00D664D5"/>
    <w:rsid w:val="00D66684"/>
    <w:rsid w:val="00D66A03"/>
    <w:rsid w:val="00D6721F"/>
    <w:rsid w:val="00D672F6"/>
    <w:rsid w:val="00D67603"/>
    <w:rsid w:val="00D6769C"/>
    <w:rsid w:val="00D676B5"/>
    <w:rsid w:val="00D67DFB"/>
    <w:rsid w:val="00D67E39"/>
    <w:rsid w:val="00D67F14"/>
    <w:rsid w:val="00D67FD1"/>
    <w:rsid w:val="00D704AA"/>
    <w:rsid w:val="00D70631"/>
    <w:rsid w:val="00D7068D"/>
    <w:rsid w:val="00D708C9"/>
    <w:rsid w:val="00D71903"/>
    <w:rsid w:val="00D71A3F"/>
    <w:rsid w:val="00D71E73"/>
    <w:rsid w:val="00D72030"/>
    <w:rsid w:val="00D7216D"/>
    <w:rsid w:val="00D72341"/>
    <w:rsid w:val="00D724E5"/>
    <w:rsid w:val="00D72729"/>
    <w:rsid w:val="00D72A3E"/>
    <w:rsid w:val="00D72AA6"/>
    <w:rsid w:val="00D72ABD"/>
    <w:rsid w:val="00D72B7C"/>
    <w:rsid w:val="00D72BDD"/>
    <w:rsid w:val="00D72C1F"/>
    <w:rsid w:val="00D72D3A"/>
    <w:rsid w:val="00D72E14"/>
    <w:rsid w:val="00D72EC7"/>
    <w:rsid w:val="00D72FD5"/>
    <w:rsid w:val="00D730D3"/>
    <w:rsid w:val="00D732E3"/>
    <w:rsid w:val="00D73589"/>
    <w:rsid w:val="00D736CF"/>
    <w:rsid w:val="00D742A4"/>
    <w:rsid w:val="00D74696"/>
    <w:rsid w:val="00D746E4"/>
    <w:rsid w:val="00D74944"/>
    <w:rsid w:val="00D74C53"/>
    <w:rsid w:val="00D754C3"/>
    <w:rsid w:val="00D7565F"/>
    <w:rsid w:val="00D758C2"/>
    <w:rsid w:val="00D759A6"/>
    <w:rsid w:val="00D76649"/>
    <w:rsid w:val="00D76A76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8EF"/>
    <w:rsid w:val="00D82B0E"/>
    <w:rsid w:val="00D82BE6"/>
    <w:rsid w:val="00D82C0A"/>
    <w:rsid w:val="00D82D99"/>
    <w:rsid w:val="00D830A8"/>
    <w:rsid w:val="00D83391"/>
    <w:rsid w:val="00D83447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464"/>
    <w:rsid w:val="00D86626"/>
    <w:rsid w:val="00D8678B"/>
    <w:rsid w:val="00D86BCC"/>
    <w:rsid w:val="00D873F0"/>
    <w:rsid w:val="00D8772E"/>
    <w:rsid w:val="00D878EE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4DD"/>
    <w:rsid w:val="00D94D10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80B"/>
    <w:rsid w:val="00DA48FF"/>
    <w:rsid w:val="00DA509C"/>
    <w:rsid w:val="00DA50B1"/>
    <w:rsid w:val="00DA517D"/>
    <w:rsid w:val="00DA5355"/>
    <w:rsid w:val="00DA58E9"/>
    <w:rsid w:val="00DA5B1A"/>
    <w:rsid w:val="00DA5FD5"/>
    <w:rsid w:val="00DA60DC"/>
    <w:rsid w:val="00DA66CF"/>
    <w:rsid w:val="00DA67D1"/>
    <w:rsid w:val="00DA694F"/>
    <w:rsid w:val="00DA6996"/>
    <w:rsid w:val="00DA6A13"/>
    <w:rsid w:val="00DA6C36"/>
    <w:rsid w:val="00DA6FD0"/>
    <w:rsid w:val="00DA73D4"/>
    <w:rsid w:val="00DA77C8"/>
    <w:rsid w:val="00DA7BF1"/>
    <w:rsid w:val="00DA7DE4"/>
    <w:rsid w:val="00DA7FD8"/>
    <w:rsid w:val="00DB001A"/>
    <w:rsid w:val="00DB028B"/>
    <w:rsid w:val="00DB05EE"/>
    <w:rsid w:val="00DB07A8"/>
    <w:rsid w:val="00DB0862"/>
    <w:rsid w:val="00DB0A52"/>
    <w:rsid w:val="00DB0C19"/>
    <w:rsid w:val="00DB0D0B"/>
    <w:rsid w:val="00DB0EDA"/>
    <w:rsid w:val="00DB12D3"/>
    <w:rsid w:val="00DB1782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C55"/>
    <w:rsid w:val="00DB5FBF"/>
    <w:rsid w:val="00DB6389"/>
    <w:rsid w:val="00DB6871"/>
    <w:rsid w:val="00DB6AA5"/>
    <w:rsid w:val="00DB6E14"/>
    <w:rsid w:val="00DB71B5"/>
    <w:rsid w:val="00DB7544"/>
    <w:rsid w:val="00DB75B7"/>
    <w:rsid w:val="00DB75C0"/>
    <w:rsid w:val="00DB780D"/>
    <w:rsid w:val="00DB7889"/>
    <w:rsid w:val="00DB7BBB"/>
    <w:rsid w:val="00DC062D"/>
    <w:rsid w:val="00DC0651"/>
    <w:rsid w:val="00DC06A8"/>
    <w:rsid w:val="00DC0797"/>
    <w:rsid w:val="00DC0A67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30AC"/>
    <w:rsid w:val="00DC31C4"/>
    <w:rsid w:val="00DC348C"/>
    <w:rsid w:val="00DC34EA"/>
    <w:rsid w:val="00DC3AF5"/>
    <w:rsid w:val="00DC3B12"/>
    <w:rsid w:val="00DC42C0"/>
    <w:rsid w:val="00DC451F"/>
    <w:rsid w:val="00DC49A2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B84"/>
    <w:rsid w:val="00DE1EA8"/>
    <w:rsid w:val="00DE212D"/>
    <w:rsid w:val="00DE256B"/>
    <w:rsid w:val="00DE26E7"/>
    <w:rsid w:val="00DE292E"/>
    <w:rsid w:val="00DE2AB5"/>
    <w:rsid w:val="00DE2BE4"/>
    <w:rsid w:val="00DE335A"/>
    <w:rsid w:val="00DE387D"/>
    <w:rsid w:val="00DE3A24"/>
    <w:rsid w:val="00DE3A49"/>
    <w:rsid w:val="00DE3E6F"/>
    <w:rsid w:val="00DE3ED3"/>
    <w:rsid w:val="00DE4578"/>
    <w:rsid w:val="00DE4D0E"/>
    <w:rsid w:val="00DE4EE1"/>
    <w:rsid w:val="00DE5488"/>
    <w:rsid w:val="00DE56AD"/>
    <w:rsid w:val="00DE5B99"/>
    <w:rsid w:val="00DE5C45"/>
    <w:rsid w:val="00DE64F7"/>
    <w:rsid w:val="00DE6B4E"/>
    <w:rsid w:val="00DE6C76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40F"/>
    <w:rsid w:val="00DF29A4"/>
    <w:rsid w:val="00DF2B4D"/>
    <w:rsid w:val="00DF2C57"/>
    <w:rsid w:val="00DF2C99"/>
    <w:rsid w:val="00DF2CC2"/>
    <w:rsid w:val="00DF32B6"/>
    <w:rsid w:val="00DF3851"/>
    <w:rsid w:val="00DF393C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4A6"/>
    <w:rsid w:val="00DF650F"/>
    <w:rsid w:val="00DF68BF"/>
    <w:rsid w:val="00DF7093"/>
    <w:rsid w:val="00DF713C"/>
    <w:rsid w:val="00DF72EA"/>
    <w:rsid w:val="00DF7640"/>
    <w:rsid w:val="00DF7A6F"/>
    <w:rsid w:val="00DF7F55"/>
    <w:rsid w:val="00E000F1"/>
    <w:rsid w:val="00E002CD"/>
    <w:rsid w:val="00E00417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2F8"/>
    <w:rsid w:val="00E0266E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9E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E70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7E1"/>
    <w:rsid w:val="00E20900"/>
    <w:rsid w:val="00E20956"/>
    <w:rsid w:val="00E2097C"/>
    <w:rsid w:val="00E20A15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90"/>
    <w:rsid w:val="00E21F3C"/>
    <w:rsid w:val="00E21F81"/>
    <w:rsid w:val="00E226CB"/>
    <w:rsid w:val="00E2290F"/>
    <w:rsid w:val="00E22F86"/>
    <w:rsid w:val="00E236E3"/>
    <w:rsid w:val="00E23B59"/>
    <w:rsid w:val="00E23DB5"/>
    <w:rsid w:val="00E24233"/>
    <w:rsid w:val="00E24821"/>
    <w:rsid w:val="00E24BEF"/>
    <w:rsid w:val="00E24CD7"/>
    <w:rsid w:val="00E24D6C"/>
    <w:rsid w:val="00E24DC6"/>
    <w:rsid w:val="00E251D4"/>
    <w:rsid w:val="00E25519"/>
    <w:rsid w:val="00E256A4"/>
    <w:rsid w:val="00E25AAF"/>
    <w:rsid w:val="00E25F07"/>
    <w:rsid w:val="00E26128"/>
    <w:rsid w:val="00E26380"/>
    <w:rsid w:val="00E26B42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13FA"/>
    <w:rsid w:val="00E31DB1"/>
    <w:rsid w:val="00E31DEB"/>
    <w:rsid w:val="00E31F9E"/>
    <w:rsid w:val="00E321D5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77E"/>
    <w:rsid w:val="00E348B8"/>
    <w:rsid w:val="00E3491A"/>
    <w:rsid w:val="00E34E7D"/>
    <w:rsid w:val="00E34F72"/>
    <w:rsid w:val="00E34FE0"/>
    <w:rsid w:val="00E3563B"/>
    <w:rsid w:val="00E357F2"/>
    <w:rsid w:val="00E35D70"/>
    <w:rsid w:val="00E3602F"/>
    <w:rsid w:val="00E361B7"/>
    <w:rsid w:val="00E3633E"/>
    <w:rsid w:val="00E36795"/>
    <w:rsid w:val="00E36EB3"/>
    <w:rsid w:val="00E376F4"/>
    <w:rsid w:val="00E37B55"/>
    <w:rsid w:val="00E37C26"/>
    <w:rsid w:val="00E37CE2"/>
    <w:rsid w:val="00E37D31"/>
    <w:rsid w:val="00E40093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C8D"/>
    <w:rsid w:val="00E41E34"/>
    <w:rsid w:val="00E420CE"/>
    <w:rsid w:val="00E423B0"/>
    <w:rsid w:val="00E4266C"/>
    <w:rsid w:val="00E42736"/>
    <w:rsid w:val="00E429F3"/>
    <w:rsid w:val="00E42AB2"/>
    <w:rsid w:val="00E431FB"/>
    <w:rsid w:val="00E434D1"/>
    <w:rsid w:val="00E43570"/>
    <w:rsid w:val="00E43714"/>
    <w:rsid w:val="00E43B11"/>
    <w:rsid w:val="00E43DAB"/>
    <w:rsid w:val="00E440AE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EBC"/>
    <w:rsid w:val="00E51F56"/>
    <w:rsid w:val="00E52141"/>
    <w:rsid w:val="00E524CE"/>
    <w:rsid w:val="00E527B1"/>
    <w:rsid w:val="00E52C9A"/>
    <w:rsid w:val="00E53156"/>
    <w:rsid w:val="00E53402"/>
    <w:rsid w:val="00E537FB"/>
    <w:rsid w:val="00E5380F"/>
    <w:rsid w:val="00E5394E"/>
    <w:rsid w:val="00E53BAB"/>
    <w:rsid w:val="00E53DC2"/>
    <w:rsid w:val="00E53E62"/>
    <w:rsid w:val="00E53F02"/>
    <w:rsid w:val="00E54947"/>
    <w:rsid w:val="00E54E29"/>
    <w:rsid w:val="00E550C5"/>
    <w:rsid w:val="00E555E4"/>
    <w:rsid w:val="00E558F3"/>
    <w:rsid w:val="00E55966"/>
    <w:rsid w:val="00E55BBC"/>
    <w:rsid w:val="00E55D2E"/>
    <w:rsid w:val="00E560FF"/>
    <w:rsid w:val="00E563EE"/>
    <w:rsid w:val="00E56875"/>
    <w:rsid w:val="00E5693C"/>
    <w:rsid w:val="00E57117"/>
    <w:rsid w:val="00E5730F"/>
    <w:rsid w:val="00E57418"/>
    <w:rsid w:val="00E57562"/>
    <w:rsid w:val="00E57A14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74F"/>
    <w:rsid w:val="00E61BFE"/>
    <w:rsid w:val="00E620B5"/>
    <w:rsid w:val="00E62C8F"/>
    <w:rsid w:val="00E630FA"/>
    <w:rsid w:val="00E6330B"/>
    <w:rsid w:val="00E633CE"/>
    <w:rsid w:val="00E637F1"/>
    <w:rsid w:val="00E63915"/>
    <w:rsid w:val="00E639E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B2"/>
    <w:rsid w:val="00E667C7"/>
    <w:rsid w:val="00E6740D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F4"/>
    <w:rsid w:val="00E716D5"/>
    <w:rsid w:val="00E717D9"/>
    <w:rsid w:val="00E71E76"/>
    <w:rsid w:val="00E7225C"/>
    <w:rsid w:val="00E7257D"/>
    <w:rsid w:val="00E7266B"/>
    <w:rsid w:val="00E729FF"/>
    <w:rsid w:val="00E73002"/>
    <w:rsid w:val="00E7335C"/>
    <w:rsid w:val="00E734C0"/>
    <w:rsid w:val="00E7369A"/>
    <w:rsid w:val="00E737F5"/>
    <w:rsid w:val="00E7397D"/>
    <w:rsid w:val="00E73EA4"/>
    <w:rsid w:val="00E73EAF"/>
    <w:rsid w:val="00E7400D"/>
    <w:rsid w:val="00E74793"/>
    <w:rsid w:val="00E747D5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722"/>
    <w:rsid w:val="00E76B16"/>
    <w:rsid w:val="00E76E56"/>
    <w:rsid w:val="00E76F0B"/>
    <w:rsid w:val="00E773B6"/>
    <w:rsid w:val="00E77813"/>
    <w:rsid w:val="00E778ED"/>
    <w:rsid w:val="00E779D1"/>
    <w:rsid w:val="00E77A0B"/>
    <w:rsid w:val="00E77A61"/>
    <w:rsid w:val="00E77C18"/>
    <w:rsid w:val="00E80106"/>
    <w:rsid w:val="00E80217"/>
    <w:rsid w:val="00E80493"/>
    <w:rsid w:val="00E805B2"/>
    <w:rsid w:val="00E8065D"/>
    <w:rsid w:val="00E807DC"/>
    <w:rsid w:val="00E808FE"/>
    <w:rsid w:val="00E81295"/>
    <w:rsid w:val="00E814CD"/>
    <w:rsid w:val="00E81628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50C0"/>
    <w:rsid w:val="00E85293"/>
    <w:rsid w:val="00E8567C"/>
    <w:rsid w:val="00E8572C"/>
    <w:rsid w:val="00E857DB"/>
    <w:rsid w:val="00E85935"/>
    <w:rsid w:val="00E859BE"/>
    <w:rsid w:val="00E85B6B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CF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E6B"/>
    <w:rsid w:val="00E92F3F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FC7"/>
    <w:rsid w:val="00E941FF"/>
    <w:rsid w:val="00E943EA"/>
    <w:rsid w:val="00E9496B"/>
    <w:rsid w:val="00E954A4"/>
    <w:rsid w:val="00E95675"/>
    <w:rsid w:val="00E96450"/>
    <w:rsid w:val="00E96BA3"/>
    <w:rsid w:val="00E96EEA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A05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E75"/>
    <w:rsid w:val="00EA1F88"/>
    <w:rsid w:val="00EA2176"/>
    <w:rsid w:val="00EA2764"/>
    <w:rsid w:val="00EA2AFC"/>
    <w:rsid w:val="00EA2D80"/>
    <w:rsid w:val="00EA2E79"/>
    <w:rsid w:val="00EA331F"/>
    <w:rsid w:val="00EA3337"/>
    <w:rsid w:val="00EA354D"/>
    <w:rsid w:val="00EA3EEE"/>
    <w:rsid w:val="00EA3F84"/>
    <w:rsid w:val="00EA3F91"/>
    <w:rsid w:val="00EA404C"/>
    <w:rsid w:val="00EA4EB8"/>
    <w:rsid w:val="00EA5176"/>
    <w:rsid w:val="00EA54EC"/>
    <w:rsid w:val="00EA5B73"/>
    <w:rsid w:val="00EA62EB"/>
    <w:rsid w:val="00EA6579"/>
    <w:rsid w:val="00EA6872"/>
    <w:rsid w:val="00EA6B11"/>
    <w:rsid w:val="00EA6E00"/>
    <w:rsid w:val="00EA6F4B"/>
    <w:rsid w:val="00EA7796"/>
    <w:rsid w:val="00EA79E1"/>
    <w:rsid w:val="00EA7C6A"/>
    <w:rsid w:val="00EA7D58"/>
    <w:rsid w:val="00EA7F32"/>
    <w:rsid w:val="00EB0026"/>
    <w:rsid w:val="00EB0039"/>
    <w:rsid w:val="00EB0492"/>
    <w:rsid w:val="00EB0524"/>
    <w:rsid w:val="00EB055F"/>
    <w:rsid w:val="00EB0747"/>
    <w:rsid w:val="00EB1300"/>
    <w:rsid w:val="00EB14A9"/>
    <w:rsid w:val="00EB14F0"/>
    <w:rsid w:val="00EB16DF"/>
    <w:rsid w:val="00EB1C99"/>
    <w:rsid w:val="00EB22BD"/>
    <w:rsid w:val="00EB234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34C"/>
    <w:rsid w:val="00EB4811"/>
    <w:rsid w:val="00EB4947"/>
    <w:rsid w:val="00EB4B6B"/>
    <w:rsid w:val="00EB4CE3"/>
    <w:rsid w:val="00EB50B0"/>
    <w:rsid w:val="00EB5134"/>
    <w:rsid w:val="00EB5275"/>
    <w:rsid w:val="00EB53AD"/>
    <w:rsid w:val="00EB57A4"/>
    <w:rsid w:val="00EB5ABC"/>
    <w:rsid w:val="00EB5B09"/>
    <w:rsid w:val="00EB5C21"/>
    <w:rsid w:val="00EB6147"/>
    <w:rsid w:val="00EB62F7"/>
    <w:rsid w:val="00EB6B42"/>
    <w:rsid w:val="00EB6E6D"/>
    <w:rsid w:val="00EB70FD"/>
    <w:rsid w:val="00EB7331"/>
    <w:rsid w:val="00EB735D"/>
    <w:rsid w:val="00EB7A53"/>
    <w:rsid w:val="00EB7B0C"/>
    <w:rsid w:val="00EB7E70"/>
    <w:rsid w:val="00EC035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3B7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72"/>
    <w:rsid w:val="00EC5473"/>
    <w:rsid w:val="00EC5652"/>
    <w:rsid w:val="00EC5D7E"/>
    <w:rsid w:val="00EC5F2C"/>
    <w:rsid w:val="00EC63E6"/>
    <w:rsid w:val="00EC64D7"/>
    <w:rsid w:val="00EC6757"/>
    <w:rsid w:val="00EC6C58"/>
    <w:rsid w:val="00EC6D1F"/>
    <w:rsid w:val="00EC6FB8"/>
    <w:rsid w:val="00EC7407"/>
    <w:rsid w:val="00EC7738"/>
    <w:rsid w:val="00EC779B"/>
    <w:rsid w:val="00EC79EA"/>
    <w:rsid w:val="00EC7ADD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4D1"/>
    <w:rsid w:val="00ED15B3"/>
    <w:rsid w:val="00ED1D17"/>
    <w:rsid w:val="00ED1FB7"/>
    <w:rsid w:val="00ED216E"/>
    <w:rsid w:val="00ED2398"/>
    <w:rsid w:val="00ED2476"/>
    <w:rsid w:val="00ED2A38"/>
    <w:rsid w:val="00ED2B86"/>
    <w:rsid w:val="00ED2C38"/>
    <w:rsid w:val="00ED34C3"/>
    <w:rsid w:val="00ED3F27"/>
    <w:rsid w:val="00ED3FAB"/>
    <w:rsid w:val="00ED432B"/>
    <w:rsid w:val="00ED445E"/>
    <w:rsid w:val="00ED4889"/>
    <w:rsid w:val="00ED49CC"/>
    <w:rsid w:val="00ED4C46"/>
    <w:rsid w:val="00ED4C79"/>
    <w:rsid w:val="00ED4CC8"/>
    <w:rsid w:val="00ED53A1"/>
    <w:rsid w:val="00ED542A"/>
    <w:rsid w:val="00ED54B8"/>
    <w:rsid w:val="00ED55F3"/>
    <w:rsid w:val="00ED586F"/>
    <w:rsid w:val="00ED6179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5AA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2BD"/>
    <w:rsid w:val="00EF58BA"/>
    <w:rsid w:val="00EF6048"/>
    <w:rsid w:val="00EF62F0"/>
    <w:rsid w:val="00EF6C00"/>
    <w:rsid w:val="00EF6CC1"/>
    <w:rsid w:val="00EF6DE3"/>
    <w:rsid w:val="00EF7662"/>
    <w:rsid w:val="00EF7797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4D"/>
    <w:rsid w:val="00F03816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7DD"/>
    <w:rsid w:val="00F068C0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6CC"/>
    <w:rsid w:val="00F20720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FB"/>
    <w:rsid w:val="00F21DC8"/>
    <w:rsid w:val="00F222C3"/>
    <w:rsid w:val="00F22357"/>
    <w:rsid w:val="00F226BC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93"/>
    <w:rsid w:val="00F24B0C"/>
    <w:rsid w:val="00F24BC6"/>
    <w:rsid w:val="00F2524D"/>
    <w:rsid w:val="00F257F5"/>
    <w:rsid w:val="00F25CE0"/>
    <w:rsid w:val="00F26D6A"/>
    <w:rsid w:val="00F27092"/>
    <w:rsid w:val="00F27103"/>
    <w:rsid w:val="00F27392"/>
    <w:rsid w:val="00F27EEB"/>
    <w:rsid w:val="00F27F48"/>
    <w:rsid w:val="00F30273"/>
    <w:rsid w:val="00F30600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E53"/>
    <w:rsid w:val="00F3219F"/>
    <w:rsid w:val="00F321CD"/>
    <w:rsid w:val="00F32AF6"/>
    <w:rsid w:val="00F32D13"/>
    <w:rsid w:val="00F32F03"/>
    <w:rsid w:val="00F33718"/>
    <w:rsid w:val="00F33C9B"/>
    <w:rsid w:val="00F33CF8"/>
    <w:rsid w:val="00F33EBF"/>
    <w:rsid w:val="00F33FC7"/>
    <w:rsid w:val="00F3411E"/>
    <w:rsid w:val="00F34549"/>
    <w:rsid w:val="00F345CD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E06"/>
    <w:rsid w:val="00F54FA3"/>
    <w:rsid w:val="00F55215"/>
    <w:rsid w:val="00F55337"/>
    <w:rsid w:val="00F556AD"/>
    <w:rsid w:val="00F55701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523"/>
    <w:rsid w:val="00F6284D"/>
    <w:rsid w:val="00F62981"/>
    <w:rsid w:val="00F62DD8"/>
    <w:rsid w:val="00F62F63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E71"/>
    <w:rsid w:val="00F720FF"/>
    <w:rsid w:val="00F725B1"/>
    <w:rsid w:val="00F72BC7"/>
    <w:rsid w:val="00F72E93"/>
    <w:rsid w:val="00F731BD"/>
    <w:rsid w:val="00F737DB"/>
    <w:rsid w:val="00F73898"/>
    <w:rsid w:val="00F738A5"/>
    <w:rsid w:val="00F748D8"/>
    <w:rsid w:val="00F7544F"/>
    <w:rsid w:val="00F7546C"/>
    <w:rsid w:val="00F754AC"/>
    <w:rsid w:val="00F75855"/>
    <w:rsid w:val="00F75C8C"/>
    <w:rsid w:val="00F766B9"/>
    <w:rsid w:val="00F7697F"/>
    <w:rsid w:val="00F76984"/>
    <w:rsid w:val="00F76BEC"/>
    <w:rsid w:val="00F77379"/>
    <w:rsid w:val="00F773BA"/>
    <w:rsid w:val="00F77594"/>
    <w:rsid w:val="00F77E4C"/>
    <w:rsid w:val="00F77F97"/>
    <w:rsid w:val="00F8059B"/>
    <w:rsid w:val="00F80651"/>
    <w:rsid w:val="00F80727"/>
    <w:rsid w:val="00F80A21"/>
    <w:rsid w:val="00F80C1E"/>
    <w:rsid w:val="00F80D45"/>
    <w:rsid w:val="00F81B1A"/>
    <w:rsid w:val="00F81CD2"/>
    <w:rsid w:val="00F81E15"/>
    <w:rsid w:val="00F81E6E"/>
    <w:rsid w:val="00F82106"/>
    <w:rsid w:val="00F8259C"/>
    <w:rsid w:val="00F82B02"/>
    <w:rsid w:val="00F82F1B"/>
    <w:rsid w:val="00F82FDF"/>
    <w:rsid w:val="00F830E6"/>
    <w:rsid w:val="00F832D7"/>
    <w:rsid w:val="00F834DB"/>
    <w:rsid w:val="00F83749"/>
    <w:rsid w:val="00F83AED"/>
    <w:rsid w:val="00F83BDB"/>
    <w:rsid w:val="00F83C52"/>
    <w:rsid w:val="00F83CCA"/>
    <w:rsid w:val="00F84457"/>
    <w:rsid w:val="00F8464E"/>
    <w:rsid w:val="00F846BE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863"/>
    <w:rsid w:val="00F87CBD"/>
    <w:rsid w:val="00F90276"/>
    <w:rsid w:val="00F90878"/>
    <w:rsid w:val="00F909DB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94A"/>
    <w:rsid w:val="00F95977"/>
    <w:rsid w:val="00F959C8"/>
    <w:rsid w:val="00F95D10"/>
    <w:rsid w:val="00F95D3A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1C"/>
    <w:rsid w:val="00FA0F22"/>
    <w:rsid w:val="00FA104D"/>
    <w:rsid w:val="00FA1087"/>
    <w:rsid w:val="00FA1178"/>
    <w:rsid w:val="00FA1845"/>
    <w:rsid w:val="00FA1AE3"/>
    <w:rsid w:val="00FA1FEA"/>
    <w:rsid w:val="00FA242C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C01A2"/>
    <w:rsid w:val="00FC039F"/>
    <w:rsid w:val="00FC06BE"/>
    <w:rsid w:val="00FC06CC"/>
    <w:rsid w:val="00FC0CB0"/>
    <w:rsid w:val="00FC0EF3"/>
    <w:rsid w:val="00FC0F16"/>
    <w:rsid w:val="00FC0F43"/>
    <w:rsid w:val="00FC1105"/>
    <w:rsid w:val="00FC1E7F"/>
    <w:rsid w:val="00FC2129"/>
    <w:rsid w:val="00FC21B6"/>
    <w:rsid w:val="00FC2318"/>
    <w:rsid w:val="00FC24BE"/>
    <w:rsid w:val="00FC2618"/>
    <w:rsid w:val="00FC27BD"/>
    <w:rsid w:val="00FC2CAF"/>
    <w:rsid w:val="00FC2E59"/>
    <w:rsid w:val="00FC2E6B"/>
    <w:rsid w:val="00FC2F3B"/>
    <w:rsid w:val="00FC3012"/>
    <w:rsid w:val="00FC35D2"/>
    <w:rsid w:val="00FC371C"/>
    <w:rsid w:val="00FC37D3"/>
    <w:rsid w:val="00FC3877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DD6"/>
    <w:rsid w:val="00FC7FCE"/>
    <w:rsid w:val="00FD04D5"/>
    <w:rsid w:val="00FD0CD1"/>
    <w:rsid w:val="00FD0E18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7CE"/>
    <w:rsid w:val="00FE1C16"/>
    <w:rsid w:val="00FE1E46"/>
    <w:rsid w:val="00FE1F91"/>
    <w:rsid w:val="00FE20DA"/>
    <w:rsid w:val="00FE21A1"/>
    <w:rsid w:val="00FE2208"/>
    <w:rsid w:val="00FE22C5"/>
    <w:rsid w:val="00FE2306"/>
    <w:rsid w:val="00FE2692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B57"/>
    <w:rsid w:val="00FE6D8B"/>
    <w:rsid w:val="00FE747B"/>
    <w:rsid w:val="00FE7954"/>
    <w:rsid w:val="00FE7CFC"/>
    <w:rsid w:val="00FE7F49"/>
    <w:rsid w:val="00FF00C3"/>
    <w:rsid w:val="00FF010C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4B3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uiPriority w:val="10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uiPriority w:val="1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semiHidden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21863" TargetMode="External"/><Relationship Id="rId13" Type="http://schemas.openxmlformats.org/officeDocument/2006/relationships/hyperlink" Target="http://www.zakon.hr/cms.htm?id=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3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21865" TargetMode="External"/><Relationship Id="rId14" Type="http://schemas.openxmlformats.org/officeDocument/2006/relationships/hyperlink" Target="http://www.zakon.hr/cms.htm?id=1010" TargetMode="Externa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5BB66-EDB0-4B11-A7EA-9EF1C3BF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21</Pages>
  <Words>9120</Words>
  <Characters>51989</Characters>
  <Application>Microsoft Office Word</Application>
  <DocSecurity>0</DocSecurity>
  <Lines>433</Lines>
  <Paragraphs>121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Loranda Novosel</cp:lastModifiedBy>
  <cp:revision>192</cp:revision>
  <cp:lastPrinted>2023-09-08T10:19:00Z</cp:lastPrinted>
  <dcterms:created xsi:type="dcterms:W3CDTF">2023-08-18T08:43:00Z</dcterms:created>
  <dcterms:modified xsi:type="dcterms:W3CDTF">2023-10-02T10:52:00Z</dcterms:modified>
</cp:coreProperties>
</file>